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3DB2E3" w14:textId="77777777" w:rsidR="00346B0E" w:rsidRPr="002D4930" w:rsidRDefault="00CC522C" w:rsidP="002D4930">
      <w:pPr>
        <w:jc w:val="center"/>
        <w:rPr>
          <w:color w:val="4472C4"/>
          <w:sz w:val="40"/>
          <w:szCs w:val="40"/>
        </w:rPr>
      </w:pPr>
      <w:bookmarkStart w:id="0" w:name="_Toc181266054"/>
      <w:bookmarkStart w:id="1" w:name="_Toc182218435"/>
      <w:r w:rsidRPr="002D4930">
        <w:rPr>
          <w:color w:val="4472C4"/>
          <w:sz w:val="40"/>
          <w:szCs w:val="40"/>
        </w:rPr>
        <w:t>Clinical Learning Australia</w:t>
      </w:r>
    </w:p>
    <w:p w14:paraId="02759525" w14:textId="7B580929" w:rsidR="00CC522C" w:rsidRPr="002D4930" w:rsidRDefault="00CC522C" w:rsidP="002D4930">
      <w:pPr>
        <w:jc w:val="center"/>
        <w:rPr>
          <w:color w:val="4472C4"/>
          <w:sz w:val="40"/>
          <w:szCs w:val="40"/>
        </w:rPr>
      </w:pPr>
      <w:r w:rsidRPr="002D4930">
        <w:rPr>
          <w:color w:val="4472C4"/>
          <w:sz w:val="40"/>
          <w:szCs w:val="40"/>
        </w:rPr>
        <w:t>Training Guide</w:t>
      </w:r>
      <w:bookmarkEnd w:id="0"/>
      <w:bookmarkEnd w:id="1"/>
    </w:p>
    <w:p w14:paraId="73E76DC7" w14:textId="77777777" w:rsidR="00CC522C" w:rsidRDefault="00CC522C" w:rsidP="00C27210"/>
    <w:p w14:paraId="106B5420" w14:textId="77777777" w:rsidR="00CC522C" w:rsidRDefault="00CC522C" w:rsidP="00C27210"/>
    <w:p w14:paraId="0086F82A" w14:textId="77777777" w:rsidR="00CC522C" w:rsidRPr="00A45125" w:rsidRDefault="00CC522C" w:rsidP="006D42E5">
      <w:pPr>
        <w:jc w:val="center"/>
      </w:pPr>
      <w:r w:rsidRPr="00A45125">
        <w:rPr>
          <w:noProof/>
        </w:rPr>
        <w:drawing>
          <wp:inline distT="0" distB="0" distL="0" distR="0" wp14:anchorId="6D2B6D17" wp14:editId="3AE2A0E1">
            <wp:extent cx="4864814" cy="2929890"/>
            <wp:effectExtent l="0" t="0" r="0" b="3810"/>
            <wp:docPr id="1914140667" name="Picture 20" descr="A blue and white text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140667" name="Picture 20" descr="A blue and white text on a black backgrou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0433" cy="2945320"/>
                    </a:xfrm>
                    <a:prstGeom prst="rect">
                      <a:avLst/>
                    </a:prstGeom>
                    <a:noFill/>
                    <a:ln>
                      <a:noFill/>
                    </a:ln>
                  </pic:spPr>
                </pic:pic>
              </a:graphicData>
            </a:graphic>
          </wp:inline>
        </w:drawing>
      </w:r>
    </w:p>
    <w:p w14:paraId="54EB20FF" w14:textId="77777777" w:rsidR="00CC522C" w:rsidRDefault="00CC522C" w:rsidP="00C27210">
      <w:pPr>
        <w:rPr>
          <w:rStyle w:val="IntenseEmphasis"/>
          <w:b/>
          <w:bCs/>
          <w:i w:val="0"/>
          <w:iCs w:val="0"/>
          <w:color w:val="E97132" w:themeColor="accent2"/>
          <w:sz w:val="36"/>
          <w:szCs w:val="36"/>
          <w:u w:val="single"/>
          <w:lang w:val="en-US"/>
        </w:rPr>
      </w:pPr>
    </w:p>
    <w:p w14:paraId="5B5DCA40" w14:textId="77777777" w:rsidR="00CC522C" w:rsidRDefault="00CC522C" w:rsidP="00C27210">
      <w:pPr>
        <w:rPr>
          <w:rStyle w:val="IntenseEmphasis"/>
          <w:b/>
          <w:bCs/>
          <w:i w:val="0"/>
          <w:iCs w:val="0"/>
          <w:color w:val="E97132" w:themeColor="accent2"/>
          <w:sz w:val="36"/>
          <w:szCs w:val="36"/>
          <w:u w:val="single"/>
          <w:lang w:val="en-US"/>
        </w:rPr>
      </w:pPr>
    </w:p>
    <w:p w14:paraId="7B0A4543" w14:textId="77777777" w:rsidR="00CC522C" w:rsidRDefault="00CC522C" w:rsidP="00C27210">
      <w:pPr>
        <w:rPr>
          <w:rStyle w:val="IntenseEmphasis"/>
          <w:b/>
          <w:bCs/>
          <w:i w:val="0"/>
          <w:iCs w:val="0"/>
          <w:color w:val="E97132" w:themeColor="accent2"/>
          <w:sz w:val="36"/>
          <w:szCs w:val="36"/>
          <w:u w:val="single"/>
          <w:lang w:val="en-US"/>
        </w:rPr>
      </w:pPr>
    </w:p>
    <w:p w14:paraId="54100D01" w14:textId="77777777" w:rsidR="00CC522C" w:rsidRDefault="00CC522C" w:rsidP="00C27210">
      <w:pPr>
        <w:rPr>
          <w:rStyle w:val="IntenseEmphasis"/>
          <w:b/>
          <w:bCs/>
          <w:i w:val="0"/>
          <w:iCs w:val="0"/>
          <w:color w:val="E97132" w:themeColor="accent2"/>
          <w:sz w:val="36"/>
          <w:szCs w:val="36"/>
          <w:u w:val="single"/>
          <w:lang w:val="en-US"/>
        </w:rPr>
      </w:pPr>
    </w:p>
    <w:p w14:paraId="4E2F57E6" w14:textId="3892A8D9" w:rsidR="007D0700" w:rsidRPr="005A2A1D" w:rsidRDefault="00085A69" w:rsidP="005E4328">
      <w:pPr>
        <w:jc w:val="center"/>
        <w:rPr>
          <w:rStyle w:val="IntenseReference"/>
          <w:color w:val="4472C4"/>
          <w:sz w:val="48"/>
          <w:szCs w:val="48"/>
        </w:rPr>
      </w:pPr>
      <w:r>
        <w:rPr>
          <w:rStyle w:val="IntenseReference"/>
          <w:color w:val="4472C4"/>
          <w:sz w:val="48"/>
          <w:szCs w:val="48"/>
        </w:rPr>
        <w:t xml:space="preserve">generating a </w:t>
      </w:r>
      <w:r w:rsidR="00422D0A">
        <w:rPr>
          <w:rStyle w:val="IntenseReference"/>
          <w:color w:val="4472C4"/>
          <w:sz w:val="48"/>
          <w:szCs w:val="48"/>
        </w:rPr>
        <w:t>transcript of learning</w:t>
      </w:r>
    </w:p>
    <w:p w14:paraId="24E51A36" w14:textId="77777777" w:rsidR="00A253E0" w:rsidRDefault="00A253E0" w:rsidP="00C27210"/>
    <w:p w14:paraId="5CC819D3" w14:textId="6D6468FE" w:rsidR="00CC522C" w:rsidRPr="00A33EB2" w:rsidRDefault="00CC522C" w:rsidP="00C27210">
      <w:pPr>
        <w:rPr>
          <w:sz w:val="28"/>
          <w:szCs w:val="28"/>
        </w:rPr>
      </w:pPr>
      <w:r w:rsidRPr="00A33EB2">
        <w:rPr>
          <w:sz w:val="28"/>
          <w:szCs w:val="28"/>
        </w:rPr>
        <w:t xml:space="preserve">This quick reference guide provides information on how </w:t>
      </w:r>
      <w:r w:rsidR="00A33EB2">
        <w:rPr>
          <w:sz w:val="28"/>
          <w:szCs w:val="28"/>
        </w:rPr>
        <w:t>to</w:t>
      </w:r>
      <w:r w:rsidR="000F4B51" w:rsidRPr="00A33EB2">
        <w:rPr>
          <w:sz w:val="28"/>
          <w:szCs w:val="28"/>
        </w:rPr>
        <w:t xml:space="preserve"> produce a transcript of learning at the end of </w:t>
      </w:r>
      <w:r w:rsidR="003B3A28" w:rsidRPr="00A33EB2">
        <w:rPr>
          <w:sz w:val="28"/>
          <w:szCs w:val="28"/>
        </w:rPr>
        <w:t xml:space="preserve">PGY1 and </w:t>
      </w:r>
      <w:r w:rsidR="000F4B51" w:rsidRPr="00A33EB2">
        <w:rPr>
          <w:sz w:val="28"/>
          <w:szCs w:val="28"/>
        </w:rPr>
        <w:t>PGY2 within Clinical Learning Australia.</w:t>
      </w:r>
    </w:p>
    <w:p w14:paraId="70402F51" w14:textId="77777777" w:rsidR="002D4930" w:rsidRDefault="002D4930" w:rsidP="00C27210">
      <w:pPr>
        <w:sectPr w:rsidR="002D4930">
          <w:footerReference w:type="default" r:id="rId12"/>
          <w:pgSz w:w="11906" w:h="16838"/>
          <w:pgMar w:top="1440" w:right="1440" w:bottom="1440" w:left="1440" w:header="708" w:footer="708" w:gutter="0"/>
          <w:cols w:space="708"/>
          <w:docGrid w:linePitch="360"/>
        </w:sectPr>
      </w:pPr>
    </w:p>
    <w:sdt>
      <w:sdtPr>
        <w:rPr>
          <w:rFonts w:ascii="Calibri" w:eastAsiaTheme="minorHAnsi" w:hAnsi="Calibri" w:cs="Calibri"/>
          <w:b w:val="0"/>
          <w:bCs w:val="0"/>
          <w:color w:val="auto"/>
          <w:kern w:val="2"/>
          <w:sz w:val="24"/>
          <w:szCs w:val="24"/>
          <w:lang w:val="en-GB"/>
          <w14:ligatures w14:val="standardContextual"/>
        </w:rPr>
        <w:id w:val="-1724986601"/>
        <w:docPartObj>
          <w:docPartGallery w:val="Table of Contents"/>
          <w:docPartUnique/>
        </w:docPartObj>
      </w:sdtPr>
      <w:sdtEndPr>
        <w:rPr>
          <w:noProof/>
        </w:rPr>
      </w:sdtEndPr>
      <w:sdtContent>
        <w:p w14:paraId="0908FB1C" w14:textId="0CAC647A" w:rsidR="002D4930" w:rsidRPr="002D4930" w:rsidRDefault="002D4930" w:rsidP="002D4930">
          <w:pPr>
            <w:pStyle w:val="TOCHeading"/>
            <w:spacing w:before="120" w:after="120" w:line="240" w:lineRule="auto"/>
            <w:rPr>
              <w:color w:val="4472C4"/>
              <w:sz w:val="40"/>
              <w:szCs w:val="40"/>
            </w:rPr>
          </w:pPr>
          <w:r w:rsidRPr="002D4930">
            <w:rPr>
              <w:color w:val="4472C4"/>
              <w:sz w:val="40"/>
              <w:szCs w:val="40"/>
            </w:rPr>
            <w:t>Table of Contents</w:t>
          </w:r>
        </w:p>
        <w:p w14:paraId="5337EB06" w14:textId="77777777" w:rsidR="002D4930" w:rsidRPr="002D4930" w:rsidRDefault="002D4930" w:rsidP="002D4930">
          <w:pPr>
            <w:rPr>
              <w:lang w:val="en-US"/>
            </w:rPr>
          </w:pPr>
        </w:p>
        <w:p w14:paraId="32C7688C" w14:textId="023305DE" w:rsidR="004B2CAA" w:rsidRPr="004C127A" w:rsidRDefault="002D4930">
          <w:pPr>
            <w:pStyle w:val="TOC1"/>
            <w:tabs>
              <w:tab w:val="left" w:pos="480"/>
              <w:tab w:val="right" w:leader="dot" w:pos="9016"/>
            </w:tabs>
            <w:rPr>
              <w:rFonts w:ascii="Calibri" w:eastAsiaTheme="minorEastAsia" w:hAnsi="Calibri"/>
              <w:b w:val="0"/>
              <w:bCs w:val="0"/>
              <w:caps w:val="0"/>
              <w:noProof/>
              <w:sz w:val="36"/>
              <w:szCs w:val="36"/>
              <w:lang w:eastAsia="en-GB"/>
            </w:rPr>
          </w:pPr>
          <w:r w:rsidRPr="004C127A">
            <w:rPr>
              <w:rFonts w:ascii="Calibri" w:hAnsi="Calibri"/>
              <w:caps w:val="0"/>
              <w:sz w:val="40"/>
              <w:szCs w:val="40"/>
            </w:rPr>
            <w:fldChar w:fldCharType="begin"/>
          </w:r>
          <w:r w:rsidRPr="004C127A">
            <w:rPr>
              <w:rFonts w:ascii="Calibri" w:hAnsi="Calibri"/>
              <w:caps w:val="0"/>
              <w:sz w:val="40"/>
              <w:szCs w:val="40"/>
            </w:rPr>
            <w:instrText xml:space="preserve"> TOC \o "1-2" \h \z \u </w:instrText>
          </w:r>
          <w:r w:rsidRPr="004C127A">
            <w:rPr>
              <w:rFonts w:ascii="Calibri" w:hAnsi="Calibri"/>
              <w:caps w:val="0"/>
              <w:sz w:val="40"/>
              <w:szCs w:val="40"/>
            </w:rPr>
            <w:fldChar w:fldCharType="separate"/>
          </w:r>
          <w:hyperlink w:anchor="_Toc199235696" w:history="1">
            <w:r w:rsidR="004B2CAA" w:rsidRPr="004C127A">
              <w:rPr>
                <w:rStyle w:val="Hyperlink"/>
                <w:rFonts w:ascii="Calibri" w:hAnsi="Calibri"/>
                <w:noProof/>
                <w:sz w:val="28"/>
                <w:szCs w:val="28"/>
              </w:rPr>
              <w:t>1</w:t>
            </w:r>
            <w:r w:rsidR="004B2CAA" w:rsidRPr="004C127A">
              <w:rPr>
                <w:rFonts w:ascii="Calibri" w:eastAsiaTheme="minorEastAsia" w:hAnsi="Calibri"/>
                <w:b w:val="0"/>
                <w:bCs w:val="0"/>
                <w:caps w:val="0"/>
                <w:noProof/>
                <w:sz w:val="36"/>
                <w:szCs w:val="36"/>
                <w:lang w:eastAsia="en-GB"/>
              </w:rPr>
              <w:tab/>
            </w:r>
            <w:r w:rsidR="004B2CAA" w:rsidRPr="004C127A">
              <w:rPr>
                <w:rStyle w:val="Hyperlink"/>
                <w:rFonts w:ascii="Calibri" w:hAnsi="Calibri"/>
                <w:noProof/>
                <w:sz w:val="28"/>
                <w:szCs w:val="28"/>
              </w:rPr>
              <w:t>Producing a Transcript of Learning</w:t>
            </w:r>
            <w:r w:rsidR="004B2CAA" w:rsidRPr="004C127A">
              <w:rPr>
                <w:rFonts w:ascii="Calibri" w:hAnsi="Calibri"/>
                <w:noProof/>
                <w:webHidden/>
                <w:sz w:val="28"/>
                <w:szCs w:val="28"/>
              </w:rPr>
              <w:tab/>
            </w:r>
            <w:r w:rsidR="004B2CAA" w:rsidRPr="004C127A">
              <w:rPr>
                <w:rFonts w:ascii="Calibri" w:hAnsi="Calibri"/>
                <w:noProof/>
                <w:webHidden/>
                <w:sz w:val="28"/>
                <w:szCs w:val="28"/>
              </w:rPr>
              <w:fldChar w:fldCharType="begin"/>
            </w:r>
            <w:r w:rsidR="004B2CAA" w:rsidRPr="004C127A">
              <w:rPr>
                <w:rFonts w:ascii="Calibri" w:hAnsi="Calibri"/>
                <w:noProof/>
                <w:webHidden/>
                <w:sz w:val="28"/>
                <w:szCs w:val="28"/>
              </w:rPr>
              <w:instrText xml:space="preserve"> PAGEREF _Toc199235696 \h </w:instrText>
            </w:r>
            <w:r w:rsidR="004B2CAA" w:rsidRPr="004C127A">
              <w:rPr>
                <w:rFonts w:ascii="Calibri" w:hAnsi="Calibri"/>
                <w:noProof/>
                <w:webHidden/>
                <w:sz w:val="28"/>
                <w:szCs w:val="28"/>
              </w:rPr>
            </w:r>
            <w:r w:rsidR="004B2CAA" w:rsidRPr="004C127A">
              <w:rPr>
                <w:rFonts w:ascii="Calibri" w:hAnsi="Calibri"/>
                <w:noProof/>
                <w:webHidden/>
                <w:sz w:val="28"/>
                <w:szCs w:val="28"/>
              </w:rPr>
              <w:fldChar w:fldCharType="separate"/>
            </w:r>
            <w:r w:rsidR="004B2CAA" w:rsidRPr="004C127A">
              <w:rPr>
                <w:rFonts w:ascii="Calibri" w:hAnsi="Calibri"/>
                <w:noProof/>
                <w:webHidden/>
                <w:sz w:val="28"/>
                <w:szCs w:val="28"/>
              </w:rPr>
              <w:t>3</w:t>
            </w:r>
            <w:r w:rsidR="004B2CAA" w:rsidRPr="004C127A">
              <w:rPr>
                <w:rFonts w:ascii="Calibri" w:hAnsi="Calibri"/>
                <w:noProof/>
                <w:webHidden/>
                <w:sz w:val="28"/>
                <w:szCs w:val="28"/>
              </w:rPr>
              <w:fldChar w:fldCharType="end"/>
            </w:r>
          </w:hyperlink>
        </w:p>
        <w:p w14:paraId="27029E33" w14:textId="62A4F3DC" w:rsidR="004B2CAA" w:rsidRPr="004C127A" w:rsidRDefault="004B2CAA">
          <w:pPr>
            <w:pStyle w:val="TOC2"/>
            <w:tabs>
              <w:tab w:val="left" w:pos="960"/>
              <w:tab w:val="right" w:leader="dot" w:pos="9016"/>
            </w:tabs>
            <w:rPr>
              <w:rFonts w:ascii="Calibri" w:eastAsiaTheme="minorEastAsia" w:hAnsi="Calibri"/>
              <w:smallCaps w:val="0"/>
              <w:noProof/>
              <w:sz w:val="36"/>
              <w:szCs w:val="36"/>
              <w:lang w:eastAsia="en-GB"/>
            </w:rPr>
          </w:pPr>
          <w:hyperlink w:anchor="_Toc199235697" w:history="1">
            <w:r w:rsidRPr="004C127A">
              <w:rPr>
                <w:rStyle w:val="Hyperlink"/>
                <w:rFonts w:ascii="Calibri" w:hAnsi="Calibri"/>
                <w:noProof/>
                <w:sz w:val="28"/>
                <w:szCs w:val="28"/>
              </w:rPr>
              <w:t>1.1</w:t>
            </w:r>
            <w:r w:rsidRPr="004C127A">
              <w:rPr>
                <w:rFonts w:ascii="Calibri" w:eastAsiaTheme="minorEastAsia" w:hAnsi="Calibri"/>
                <w:smallCaps w:val="0"/>
                <w:noProof/>
                <w:sz w:val="36"/>
                <w:szCs w:val="36"/>
                <w:lang w:eastAsia="en-GB"/>
              </w:rPr>
              <w:tab/>
            </w:r>
            <w:r w:rsidRPr="004C127A">
              <w:rPr>
                <w:rStyle w:val="Hyperlink"/>
                <w:rFonts w:ascii="Calibri" w:hAnsi="Calibri"/>
                <w:noProof/>
                <w:sz w:val="28"/>
                <w:szCs w:val="28"/>
              </w:rPr>
              <w:t>Where to produce a transcript of learning</w:t>
            </w:r>
            <w:r w:rsidRPr="004C127A">
              <w:rPr>
                <w:rFonts w:ascii="Calibri" w:hAnsi="Calibri"/>
                <w:noProof/>
                <w:webHidden/>
                <w:sz w:val="28"/>
                <w:szCs w:val="28"/>
              </w:rPr>
              <w:tab/>
            </w:r>
            <w:r w:rsidRPr="004C127A">
              <w:rPr>
                <w:rFonts w:ascii="Calibri" w:hAnsi="Calibri"/>
                <w:noProof/>
                <w:webHidden/>
                <w:sz w:val="28"/>
                <w:szCs w:val="28"/>
              </w:rPr>
              <w:fldChar w:fldCharType="begin"/>
            </w:r>
            <w:r w:rsidRPr="004C127A">
              <w:rPr>
                <w:rFonts w:ascii="Calibri" w:hAnsi="Calibri"/>
                <w:noProof/>
                <w:webHidden/>
                <w:sz w:val="28"/>
                <w:szCs w:val="28"/>
              </w:rPr>
              <w:instrText xml:space="preserve"> PAGEREF _Toc199235697 \h </w:instrText>
            </w:r>
            <w:r w:rsidRPr="004C127A">
              <w:rPr>
                <w:rFonts w:ascii="Calibri" w:hAnsi="Calibri"/>
                <w:noProof/>
                <w:webHidden/>
                <w:sz w:val="28"/>
                <w:szCs w:val="28"/>
              </w:rPr>
            </w:r>
            <w:r w:rsidRPr="004C127A">
              <w:rPr>
                <w:rFonts w:ascii="Calibri" w:hAnsi="Calibri"/>
                <w:noProof/>
                <w:webHidden/>
                <w:sz w:val="28"/>
                <w:szCs w:val="28"/>
              </w:rPr>
              <w:fldChar w:fldCharType="separate"/>
            </w:r>
            <w:r w:rsidRPr="004C127A">
              <w:rPr>
                <w:rFonts w:ascii="Calibri" w:hAnsi="Calibri"/>
                <w:noProof/>
                <w:webHidden/>
                <w:sz w:val="28"/>
                <w:szCs w:val="28"/>
              </w:rPr>
              <w:t>3</w:t>
            </w:r>
            <w:r w:rsidRPr="004C127A">
              <w:rPr>
                <w:rFonts w:ascii="Calibri" w:hAnsi="Calibri"/>
                <w:noProof/>
                <w:webHidden/>
                <w:sz w:val="28"/>
                <w:szCs w:val="28"/>
              </w:rPr>
              <w:fldChar w:fldCharType="end"/>
            </w:r>
          </w:hyperlink>
        </w:p>
        <w:p w14:paraId="2A7BCE1D" w14:textId="7CF289F5" w:rsidR="004B2CAA" w:rsidRPr="004C127A" w:rsidRDefault="004B2CAA">
          <w:pPr>
            <w:pStyle w:val="TOC2"/>
            <w:tabs>
              <w:tab w:val="left" w:pos="960"/>
              <w:tab w:val="right" w:leader="dot" w:pos="9016"/>
            </w:tabs>
            <w:rPr>
              <w:rFonts w:ascii="Calibri" w:eastAsiaTheme="minorEastAsia" w:hAnsi="Calibri"/>
              <w:smallCaps w:val="0"/>
              <w:noProof/>
              <w:sz w:val="36"/>
              <w:szCs w:val="36"/>
              <w:lang w:eastAsia="en-GB"/>
            </w:rPr>
          </w:pPr>
          <w:hyperlink w:anchor="_Toc199235698" w:history="1">
            <w:r w:rsidRPr="004C127A">
              <w:rPr>
                <w:rStyle w:val="Hyperlink"/>
                <w:rFonts w:ascii="Calibri" w:hAnsi="Calibri"/>
                <w:noProof/>
                <w:sz w:val="28"/>
                <w:szCs w:val="28"/>
              </w:rPr>
              <w:t>1.2</w:t>
            </w:r>
            <w:r w:rsidRPr="004C127A">
              <w:rPr>
                <w:rFonts w:ascii="Calibri" w:eastAsiaTheme="minorEastAsia" w:hAnsi="Calibri"/>
                <w:smallCaps w:val="0"/>
                <w:noProof/>
                <w:sz w:val="36"/>
                <w:szCs w:val="36"/>
                <w:lang w:eastAsia="en-GB"/>
              </w:rPr>
              <w:tab/>
            </w:r>
            <w:r w:rsidRPr="004C127A">
              <w:rPr>
                <w:rStyle w:val="Hyperlink"/>
                <w:rFonts w:ascii="Calibri" w:hAnsi="Calibri"/>
                <w:noProof/>
                <w:sz w:val="28"/>
                <w:szCs w:val="28"/>
              </w:rPr>
              <w:t>How to produce a transcript of learning</w:t>
            </w:r>
            <w:r w:rsidRPr="004C127A">
              <w:rPr>
                <w:rFonts w:ascii="Calibri" w:hAnsi="Calibri"/>
                <w:noProof/>
                <w:webHidden/>
                <w:sz w:val="28"/>
                <w:szCs w:val="28"/>
              </w:rPr>
              <w:tab/>
            </w:r>
            <w:r w:rsidRPr="004C127A">
              <w:rPr>
                <w:rFonts w:ascii="Calibri" w:hAnsi="Calibri"/>
                <w:noProof/>
                <w:webHidden/>
                <w:sz w:val="28"/>
                <w:szCs w:val="28"/>
              </w:rPr>
              <w:fldChar w:fldCharType="begin"/>
            </w:r>
            <w:r w:rsidRPr="004C127A">
              <w:rPr>
                <w:rFonts w:ascii="Calibri" w:hAnsi="Calibri"/>
                <w:noProof/>
                <w:webHidden/>
                <w:sz w:val="28"/>
                <w:szCs w:val="28"/>
              </w:rPr>
              <w:instrText xml:space="preserve"> PAGEREF _Toc199235698 \h </w:instrText>
            </w:r>
            <w:r w:rsidRPr="004C127A">
              <w:rPr>
                <w:rFonts w:ascii="Calibri" w:hAnsi="Calibri"/>
                <w:noProof/>
                <w:webHidden/>
                <w:sz w:val="28"/>
                <w:szCs w:val="28"/>
              </w:rPr>
            </w:r>
            <w:r w:rsidRPr="004C127A">
              <w:rPr>
                <w:rFonts w:ascii="Calibri" w:hAnsi="Calibri"/>
                <w:noProof/>
                <w:webHidden/>
                <w:sz w:val="28"/>
                <w:szCs w:val="28"/>
              </w:rPr>
              <w:fldChar w:fldCharType="separate"/>
            </w:r>
            <w:r w:rsidRPr="004C127A">
              <w:rPr>
                <w:rFonts w:ascii="Calibri" w:hAnsi="Calibri"/>
                <w:noProof/>
                <w:webHidden/>
                <w:sz w:val="28"/>
                <w:szCs w:val="28"/>
              </w:rPr>
              <w:t>3</w:t>
            </w:r>
            <w:r w:rsidRPr="004C127A">
              <w:rPr>
                <w:rFonts w:ascii="Calibri" w:hAnsi="Calibri"/>
                <w:noProof/>
                <w:webHidden/>
                <w:sz w:val="28"/>
                <w:szCs w:val="28"/>
              </w:rPr>
              <w:fldChar w:fldCharType="end"/>
            </w:r>
          </w:hyperlink>
        </w:p>
        <w:p w14:paraId="6A9F023A" w14:textId="0A78C5F9" w:rsidR="004B2CAA" w:rsidRPr="004C127A" w:rsidRDefault="004B2CAA">
          <w:pPr>
            <w:pStyle w:val="TOC1"/>
            <w:tabs>
              <w:tab w:val="left" w:pos="480"/>
              <w:tab w:val="right" w:leader="dot" w:pos="9016"/>
            </w:tabs>
            <w:rPr>
              <w:rFonts w:ascii="Calibri" w:eastAsiaTheme="minorEastAsia" w:hAnsi="Calibri"/>
              <w:b w:val="0"/>
              <w:bCs w:val="0"/>
              <w:caps w:val="0"/>
              <w:noProof/>
              <w:sz w:val="36"/>
              <w:szCs w:val="36"/>
              <w:lang w:eastAsia="en-GB"/>
            </w:rPr>
          </w:pPr>
          <w:hyperlink w:anchor="_Toc199235699" w:history="1">
            <w:r w:rsidRPr="004C127A">
              <w:rPr>
                <w:rStyle w:val="Hyperlink"/>
                <w:rFonts w:ascii="Calibri" w:hAnsi="Calibri"/>
                <w:noProof/>
                <w:sz w:val="28"/>
                <w:szCs w:val="28"/>
              </w:rPr>
              <w:t>2</w:t>
            </w:r>
            <w:r w:rsidRPr="004C127A">
              <w:rPr>
                <w:rFonts w:ascii="Calibri" w:eastAsiaTheme="minorEastAsia" w:hAnsi="Calibri"/>
                <w:b w:val="0"/>
                <w:bCs w:val="0"/>
                <w:caps w:val="0"/>
                <w:noProof/>
                <w:sz w:val="36"/>
                <w:szCs w:val="36"/>
                <w:lang w:eastAsia="en-GB"/>
              </w:rPr>
              <w:tab/>
            </w:r>
            <w:r w:rsidRPr="004C127A">
              <w:rPr>
                <w:rStyle w:val="Hyperlink"/>
                <w:rFonts w:ascii="Calibri" w:hAnsi="Calibri"/>
                <w:noProof/>
                <w:sz w:val="28"/>
                <w:szCs w:val="28"/>
              </w:rPr>
              <w:t>Support</w:t>
            </w:r>
            <w:r w:rsidRPr="004C127A">
              <w:rPr>
                <w:rFonts w:ascii="Calibri" w:hAnsi="Calibri"/>
                <w:noProof/>
                <w:webHidden/>
                <w:sz w:val="28"/>
                <w:szCs w:val="28"/>
              </w:rPr>
              <w:tab/>
            </w:r>
            <w:r w:rsidRPr="004C127A">
              <w:rPr>
                <w:rFonts w:ascii="Calibri" w:hAnsi="Calibri"/>
                <w:noProof/>
                <w:webHidden/>
                <w:sz w:val="28"/>
                <w:szCs w:val="28"/>
              </w:rPr>
              <w:fldChar w:fldCharType="begin"/>
            </w:r>
            <w:r w:rsidRPr="004C127A">
              <w:rPr>
                <w:rFonts w:ascii="Calibri" w:hAnsi="Calibri"/>
                <w:noProof/>
                <w:webHidden/>
                <w:sz w:val="28"/>
                <w:szCs w:val="28"/>
              </w:rPr>
              <w:instrText xml:space="preserve"> PAGEREF _Toc199235699 \h </w:instrText>
            </w:r>
            <w:r w:rsidRPr="004C127A">
              <w:rPr>
                <w:rFonts w:ascii="Calibri" w:hAnsi="Calibri"/>
                <w:noProof/>
                <w:webHidden/>
                <w:sz w:val="28"/>
                <w:szCs w:val="28"/>
              </w:rPr>
            </w:r>
            <w:r w:rsidRPr="004C127A">
              <w:rPr>
                <w:rFonts w:ascii="Calibri" w:hAnsi="Calibri"/>
                <w:noProof/>
                <w:webHidden/>
                <w:sz w:val="28"/>
                <w:szCs w:val="28"/>
              </w:rPr>
              <w:fldChar w:fldCharType="separate"/>
            </w:r>
            <w:r w:rsidRPr="004C127A">
              <w:rPr>
                <w:rFonts w:ascii="Calibri" w:hAnsi="Calibri"/>
                <w:noProof/>
                <w:webHidden/>
                <w:sz w:val="28"/>
                <w:szCs w:val="28"/>
              </w:rPr>
              <w:t>9</w:t>
            </w:r>
            <w:r w:rsidRPr="004C127A">
              <w:rPr>
                <w:rFonts w:ascii="Calibri" w:hAnsi="Calibri"/>
                <w:noProof/>
                <w:webHidden/>
                <w:sz w:val="28"/>
                <w:szCs w:val="28"/>
              </w:rPr>
              <w:fldChar w:fldCharType="end"/>
            </w:r>
          </w:hyperlink>
        </w:p>
        <w:p w14:paraId="69642A0A" w14:textId="71256726" w:rsidR="002D4930" w:rsidRDefault="002D4930" w:rsidP="00C66D1B">
          <w:pPr>
            <w:spacing w:before="120" w:after="120" w:line="240" w:lineRule="auto"/>
            <w:sectPr w:rsidR="002D4930">
              <w:pgSz w:w="11906" w:h="16838"/>
              <w:pgMar w:top="1440" w:right="1440" w:bottom="1440" w:left="1440" w:header="708" w:footer="708" w:gutter="0"/>
              <w:cols w:space="708"/>
              <w:docGrid w:linePitch="360"/>
            </w:sectPr>
          </w:pPr>
          <w:r w:rsidRPr="004C127A">
            <w:rPr>
              <w:caps/>
              <w:sz w:val="40"/>
              <w:szCs w:val="40"/>
            </w:rPr>
            <w:fldChar w:fldCharType="end"/>
          </w:r>
        </w:p>
      </w:sdtContent>
    </w:sdt>
    <w:p w14:paraId="08EAF912" w14:textId="77777777" w:rsidR="008522B7" w:rsidRDefault="008522B7" w:rsidP="00C27210"/>
    <w:p w14:paraId="69BB9298" w14:textId="1822C4F7" w:rsidR="00F46A77" w:rsidRPr="00617E0D" w:rsidRDefault="00F46A77" w:rsidP="0048617A">
      <w:pPr>
        <w:pStyle w:val="Heading1"/>
      </w:pPr>
      <w:bookmarkStart w:id="2" w:name="_Toc199235696"/>
      <w:r w:rsidRPr="00F46A77">
        <w:t>Producing a Transcript of Learning</w:t>
      </w:r>
      <w:bookmarkEnd w:id="2"/>
    </w:p>
    <w:p w14:paraId="440F8397" w14:textId="604AE3FA" w:rsidR="009842CB" w:rsidRDefault="00E8189A" w:rsidP="00C27210">
      <w:r>
        <w:t xml:space="preserve">Medical Education Unit Administrators within Clinical Learning Australia can produce a </w:t>
      </w:r>
      <w:r w:rsidR="009842CB">
        <w:t>T</w:t>
      </w:r>
      <w:r>
        <w:t xml:space="preserve">ranscript of </w:t>
      </w:r>
      <w:r w:rsidR="009842CB">
        <w:t>L</w:t>
      </w:r>
      <w:r>
        <w:t xml:space="preserve">earning for Trainees at the end of </w:t>
      </w:r>
      <w:r w:rsidR="00B34B65">
        <w:t xml:space="preserve">PGY1 </w:t>
      </w:r>
      <w:r w:rsidR="00BD640B">
        <w:t>and</w:t>
      </w:r>
      <w:r w:rsidR="00B34B65">
        <w:t xml:space="preserve"> </w:t>
      </w:r>
      <w:r>
        <w:t>PGY2.</w:t>
      </w:r>
      <w:r w:rsidR="002A0E8E">
        <w:t xml:space="preserve"> </w:t>
      </w:r>
      <w:r w:rsidR="009842CB">
        <w:t xml:space="preserve">A Transcript of Learning is a formal record of training completed by the prevocational doctor.  </w:t>
      </w:r>
    </w:p>
    <w:p w14:paraId="34439692" w14:textId="2C5B7614" w:rsidR="00E95F0D" w:rsidRDefault="009842CB" w:rsidP="00C27210">
      <w:r>
        <w:t xml:space="preserve">Generation of a Transcript of </w:t>
      </w:r>
      <w:r w:rsidR="004C127A">
        <w:t>Learning is</w:t>
      </w:r>
      <w:r w:rsidR="00D230D7">
        <w:t xml:space="preserve"> done once the Assessment Review Panel has </w:t>
      </w:r>
      <w:proofErr w:type="gramStart"/>
      <w:r w:rsidR="00D230D7">
        <w:t>convened</w:t>
      </w:r>
      <w:proofErr w:type="gramEnd"/>
      <w:r w:rsidR="00972DB5">
        <w:t xml:space="preserve"> and certification of completion has been finalised</w:t>
      </w:r>
      <w:r w:rsidR="00410C25">
        <w:t>.</w:t>
      </w:r>
      <w:r w:rsidR="00D230D7">
        <w:t xml:space="preserve"> </w:t>
      </w:r>
      <w:r w:rsidR="00E8189A">
        <w:t xml:space="preserve">Once </w:t>
      </w:r>
      <w:r w:rsidR="00410C25">
        <w:t xml:space="preserve">the transcript of learning has been generated, </w:t>
      </w:r>
      <w:r w:rsidR="00E8189A">
        <w:t xml:space="preserve">any relevant roles within the system can then download </w:t>
      </w:r>
      <w:r w:rsidR="00BD640B">
        <w:t>this</w:t>
      </w:r>
      <w:r w:rsidR="00931296">
        <w:t xml:space="preserve"> for trainees they have access to.</w:t>
      </w:r>
    </w:p>
    <w:p w14:paraId="04E01006" w14:textId="3C09A9F0" w:rsidR="00013CD7" w:rsidRPr="00013CD7" w:rsidRDefault="00013CD7" w:rsidP="00A33EB2">
      <w:pPr>
        <w:pStyle w:val="Heading2"/>
      </w:pPr>
      <w:bookmarkStart w:id="3" w:name="_Toc199235697"/>
      <w:r w:rsidRPr="00013CD7">
        <w:t xml:space="preserve">Where to produce a </w:t>
      </w:r>
      <w:r w:rsidR="009842CB">
        <w:t>T</w:t>
      </w:r>
      <w:r w:rsidRPr="00013CD7">
        <w:t xml:space="preserve">ranscript of </w:t>
      </w:r>
      <w:r w:rsidR="009842CB">
        <w:t>L</w:t>
      </w:r>
      <w:r w:rsidRPr="00013CD7">
        <w:t>earning</w:t>
      </w:r>
      <w:bookmarkEnd w:id="3"/>
    </w:p>
    <w:p w14:paraId="2CF2F175" w14:textId="273E4E05" w:rsidR="00013CD7" w:rsidRDefault="00013CD7" w:rsidP="00C27210">
      <w:r>
        <w:t xml:space="preserve">A </w:t>
      </w:r>
      <w:r w:rsidR="009842CB">
        <w:t>T</w:t>
      </w:r>
      <w:r>
        <w:t xml:space="preserve">ranscript of </w:t>
      </w:r>
      <w:r w:rsidR="009842CB">
        <w:t>L</w:t>
      </w:r>
      <w:r>
        <w:t>earning is produced within a Trainee’s ePortfolio.</w:t>
      </w:r>
    </w:p>
    <w:p w14:paraId="69580BBD" w14:textId="73AF247B" w:rsidR="00013CD7" w:rsidRDefault="00013CD7" w:rsidP="002C2466">
      <w:pPr>
        <w:pStyle w:val="ListParagraph"/>
        <w:numPr>
          <w:ilvl w:val="0"/>
          <w:numId w:val="1"/>
        </w:numPr>
      </w:pPr>
      <w:r w:rsidRPr="00013CD7">
        <w:t xml:space="preserve">Navigate to the </w:t>
      </w:r>
      <w:r>
        <w:t xml:space="preserve">screen icon in the </w:t>
      </w:r>
      <w:r w:rsidR="00783B5F">
        <w:t>left-hand</w:t>
      </w:r>
      <w:r>
        <w:t xml:space="preserve"> menu and click ‘</w:t>
      </w:r>
      <w:r w:rsidRPr="00080B93">
        <w:rPr>
          <w:b/>
          <w:bCs/>
        </w:rPr>
        <w:t>Trainees’</w:t>
      </w:r>
      <w:r>
        <w:t>.</w:t>
      </w:r>
    </w:p>
    <w:p w14:paraId="51F09912" w14:textId="50109E2A" w:rsidR="00013CD7" w:rsidRPr="00013CD7" w:rsidRDefault="00013CD7" w:rsidP="002C2466">
      <w:pPr>
        <w:pStyle w:val="ListParagraph"/>
        <w:numPr>
          <w:ilvl w:val="0"/>
          <w:numId w:val="1"/>
        </w:numPr>
      </w:pPr>
      <w:r>
        <w:t>Click on the Trainee you want to produce a transcript of learning for.</w:t>
      </w:r>
    </w:p>
    <w:p w14:paraId="6A9329B5" w14:textId="77777777" w:rsidR="00013CD7" w:rsidRPr="00013CD7" w:rsidRDefault="00013CD7" w:rsidP="00C27210">
      <w:pPr>
        <w:pStyle w:val="ListParagraph"/>
      </w:pPr>
    </w:p>
    <w:p w14:paraId="5FD526A3" w14:textId="687A5295" w:rsidR="00013CD7" w:rsidRDefault="00581F81" w:rsidP="00C27210">
      <w:r>
        <w:rPr>
          <w:noProof/>
        </w:rPr>
        <w:drawing>
          <wp:inline distT="0" distB="0" distL="0" distR="0" wp14:anchorId="37BF1C75" wp14:editId="20A2AB27">
            <wp:extent cx="5591175" cy="1980852"/>
            <wp:effectExtent l="19050" t="19050" r="9525" b="19685"/>
            <wp:docPr id="982342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689"/>
                    <a:stretch/>
                  </pic:blipFill>
                  <pic:spPr bwMode="auto">
                    <a:xfrm>
                      <a:off x="0" y="0"/>
                      <a:ext cx="5631832" cy="199525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B29BBC8" w14:textId="77777777" w:rsidR="00013CD7" w:rsidRDefault="00013CD7" w:rsidP="00C27210"/>
    <w:p w14:paraId="2C8D583C" w14:textId="41F89BD3" w:rsidR="00013CD7" w:rsidRPr="00013CD7" w:rsidRDefault="00013CD7" w:rsidP="00A33EB2">
      <w:pPr>
        <w:pStyle w:val="Heading2"/>
      </w:pPr>
      <w:bookmarkStart w:id="4" w:name="_Toc199235698"/>
      <w:r w:rsidRPr="00013CD7">
        <w:t>How to produce a transcript of learning</w:t>
      </w:r>
      <w:bookmarkEnd w:id="4"/>
    </w:p>
    <w:p w14:paraId="74B2C6FC" w14:textId="610C2187" w:rsidR="00080B93" w:rsidRDefault="00013CD7" w:rsidP="00154184">
      <w:r>
        <w:t>Once you</w:t>
      </w:r>
      <w:r w:rsidR="009842CB">
        <w:t xml:space="preserve"> a</w:t>
      </w:r>
      <w:r>
        <w:t xml:space="preserve">re within the Trainee’s ePortfolio that you want to produce a </w:t>
      </w:r>
      <w:r w:rsidR="009842CB">
        <w:t>T</w:t>
      </w:r>
      <w:r>
        <w:t xml:space="preserve">ranscript of </w:t>
      </w:r>
      <w:r w:rsidR="009842CB">
        <w:t>L</w:t>
      </w:r>
      <w:r>
        <w:t>earning for</w:t>
      </w:r>
      <w:r w:rsidR="00931296">
        <w:t>,</w:t>
      </w:r>
      <w:r>
        <w:t xml:space="preserve"> you </w:t>
      </w:r>
      <w:r w:rsidR="00154184">
        <w:t>c</w:t>
      </w:r>
      <w:r w:rsidR="00080B93">
        <w:t xml:space="preserve">lick on the </w:t>
      </w:r>
      <w:r w:rsidR="00154184">
        <w:t>‘P</w:t>
      </w:r>
      <w:r w:rsidR="00080B93">
        <w:t xml:space="preserve">rogress </w:t>
      </w:r>
      <w:r w:rsidR="00154184">
        <w:t>V</w:t>
      </w:r>
      <w:r w:rsidR="00080B93">
        <w:t>iew</w:t>
      </w:r>
      <w:r w:rsidR="009842CB">
        <w:t>s</w:t>
      </w:r>
      <w:r w:rsidR="00154184">
        <w:t>’</w:t>
      </w:r>
      <w:r w:rsidR="00080B93">
        <w:t xml:space="preserve"> widget</w:t>
      </w:r>
      <w:r w:rsidR="00154184">
        <w:t>.</w:t>
      </w:r>
    </w:p>
    <w:p w14:paraId="15323909" w14:textId="77777777" w:rsidR="00080B93" w:rsidRDefault="00080B93" w:rsidP="00C27210"/>
    <w:p w14:paraId="47B1957A" w14:textId="77777777" w:rsidR="00080B93" w:rsidRDefault="00080B93" w:rsidP="00C27210"/>
    <w:p w14:paraId="272A930E" w14:textId="77777777" w:rsidR="00080B93" w:rsidRDefault="00080B93" w:rsidP="00C27210"/>
    <w:p w14:paraId="034DE3FA" w14:textId="77777777" w:rsidR="00080B93" w:rsidRDefault="00080B93" w:rsidP="00C27210"/>
    <w:p w14:paraId="61DECE37" w14:textId="77777777" w:rsidR="00080B93" w:rsidRDefault="00080B93" w:rsidP="00C27210"/>
    <w:p w14:paraId="1DD4A880" w14:textId="1BEF6072" w:rsidR="003B5677" w:rsidRPr="003B5677" w:rsidRDefault="007D2756" w:rsidP="00C27210">
      <w:r>
        <w:rPr>
          <w:noProof/>
        </w:rPr>
        <w:lastRenderedPageBreak/>
        <w:drawing>
          <wp:inline distT="0" distB="0" distL="0" distR="0" wp14:anchorId="4764771E" wp14:editId="79E5ED6F">
            <wp:extent cx="5715000" cy="2819400"/>
            <wp:effectExtent l="19050" t="19050" r="19050" b="19050"/>
            <wp:docPr id="6722568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0" cy="2819400"/>
                    </a:xfrm>
                    <a:prstGeom prst="rect">
                      <a:avLst/>
                    </a:prstGeom>
                    <a:noFill/>
                    <a:ln>
                      <a:solidFill>
                        <a:schemeClr val="tx1"/>
                      </a:solidFill>
                    </a:ln>
                  </pic:spPr>
                </pic:pic>
              </a:graphicData>
            </a:graphic>
          </wp:inline>
        </w:drawing>
      </w:r>
    </w:p>
    <w:p w14:paraId="635B2616" w14:textId="282CF8D3" w:rsidR="00080B93" w:rsidRDefault="00080B93" w:rsidP="00C27210">
      <w:r>
        <w:t xml:space="preserve">The </w:t>
      </w:r>
      <w:r w:rsidR="009842CB">
        <w:t>P</w:t>
      </w:r>
      <w:r>
        <w:t xml:space="preserve">rogress </w:t>
      </w:r>
      <w:r w:rsidR="009842CB">
        <w:t>V</w:t>
      </w:r>
      <w:r>
        <w:t>iews window will appear.</w:t>
      </w:r>
    </w:p>
    <w:p w14:paraId="1A7592C8" w14:textId="7337D96F" w:rsidR="00080B93" w:rsidRDefault="007D2756" w:rsidP="00C27210">
      <w:r>
        <w:rPr>
          <w:noProof/>
        </w:rPr>
        <w:drawing>
          <wp:inline distT="0" distB="0" distL="0" distR="0" wp14:anchorId="23484852" wp14:editId="492DB783">
            <wp:extent cx="5772150" cy="2457450"/>
            <wp:effectExtent l="0" t="0" r="0" b="0"/>
            <wp:docPr id="17055829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72150" cy="2457450"/>
                    </a:xfrm>
                    <a:prstGeom prst="rect">
                      <a:avLst/>
                    </a:prstGeom>
                    <a:noFill/>
                    <a:ln>
                      <a:noFill/>
                    </a:ln>
                  </pic:spPr>
                </pic:pic>
              </a:graphicData>
            </a:graphic>
          </wp:inline>
        </w:drawing>
      </w:r>
    </w:p>
    <w:p w14:paraId="717B3F84" w14:textId="77777777" w:rsidR="007D2756" w:rsidRDefault="007D2756" w:rsidP="00C27210"/>
    <w:p w14:paraId="4B8E642A" w14:textId="7B4ED925" w:rsidR="00080B93" w:rsidRDefault="00080B93" w:rsidP="002C2466">
      <w:pPr>
        <w:pStyle w:val="ListParagraph"/>
        <w:numPr>
          <w:ilvl w:val="0"/>
          <w:numId w:val="2"/>
        </w:numPr>
      </w:pPr>
      <w:r>
        <w:t>Click on the three dots</w:t>
      </w:r>
      <w:r w:rsidR="00EC34F2">
        <w:t xml:space="preserve"> ‘</w:t>
      </w:r>
      <w:r w:rsidR="00EC34F2">
        <w:rPr>
          <w:b/>
          <w:bCs/>
        </w:rPr>
        <w:t>…</w:t>
      </w:r>
      <w:r w:rsidR="00EC34F2" w:rsidRPr="00154184">
        <w:t>’</w:t>
      </w:r>
      <w:r w:rsidR="00154184" w:rsidRPr="00154184">
        <w:t xml:space="preserve"> to the right-hand side of the screen</w:t>
      </w:r>
    </w:p>
    <w:p w14:paraId="599349B0" w14:textId="179DC236" w:rsidR="00080B93" w:rsidRDefault="00080B93" w:rsidP="002C2466">
      <w:pPr>
        <w:pStyle w:val="ListParagraph"/>
        <w:numPr>
          <w:ilvl w:val="0"/>
          <w:numId w:val="2"/>
        </w:numPr>
      </w:pPr>
      <w:r>
        <w:t>Click ‘</w:t>
      </w:r>
      <w:r w:rsidR="007D2756">
        <w:t>M</w:t>
      </w:r>
      <w:r w:rsidRPr="00080B93">
        <w:t>ark as complete</w:t>
      </w:r>
      <w:r>
        <w:t>’</w:t>
      </w:r>
    </w:p>
    <w:p w14:paraId="1761C5DB" w14:textId="442CD86F" w:rsidR="007D2756" w:rsidRPr="007D2756" w:rsidRDefault="007D2756" w:rsidP="00C27210">
      <w:r w:rsidRPr="007D2756">
        <w:rPr>
          <w:b/>
          <w:bCs/>
        </w:rPr>
        <w:t>Note:</w:t>
      </w:r>
      <w:r w:rsidRPr="007D2756">
        <w:t xml:space="preserve"> If you need</w:t>
      </w:r>
      <w:r>
        <w:t xml:space="preserve"> to undo this, you can do so by following the same steps as above and instead clicking ‘</w:t>
      </w:r>
      <w:r>
        <w:rPr>
          <w:b/>
          <w:bCs/>
        </w:rPr>
        <w:t>Mark as not complete</w:t>
      </w:r>
      <w:r>
        <w:t>’</w:t>
      </w:r>
      <w:r w:rsidR="00857A0B">
        <w:t>.</w:t>
      </w:r>
    </w:p>
    <w:p w14:paraId="574F1D16" w14:textId="77777777" w:rsidR="00080B93" w:rsidRDefault="00080B93" w:rsidP="00C27210"/>
    <w:p w14:paraId="32770481" w14:textId="533C5745" w:rsidR="00013CD7" w:rsidRDefault="00080B93" w:rsidP="00C27210">
      <w:r>
        <w:rPr>
          <w:noProof/>
        </w:rPr>
        <w:lastRenderedPageBreak/>
        <w:drawing>
          <wp:inline distT="0" distB="0" distL="0" distR="0" wp14:anchorId="1CFCD850" wp14:editId="2D5E546C">
            <wp:extent cx="5724525" cy="2809875"/>
            <wp:effectExtent l="19050" t="19050" r="28575" b="28575"/>
            <wp:docPr id="6072148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4525" cy="2809875"/>
                    </a:xfrm>
                    <a:prstGeom prst="rect">
                      <a:avLst/>
                    </a:prstGeom>
                    <a:noFill/>
                    <a:ln>
                      <a:solidFill>
                        <a:schemeClr val="tx1"/>
                      </a:solidFill>
                    </a:ln>
                  </pic:spPr>
                </pic:pic>
              </a:graphicData>
            </a:graphic>
          </wp:inline>
        </w:drawing>
      </w:r>
    </w:p>
    <w:p w14:paraId="34A90521" w14:textId="0EF78EE1" w:rsidR="00946215" w:rsidRDefault="00F31B70" w:rsidP="00C27210">
      <w:r>
        <w:t>A blue bar will appear stating ‘</w:t>
      </w:r>
      <w:r w:rsidRPr="00F31B70">
        <w:t>This progress view has been marked as complete on </w:t>
      </w:r>
      <w:r>
        <w:t>DD</w:t>
      </w:r>
      <w:r w:rsidRPr="00F31B70">
        <w:t xml:space="preserve"> </w:t>
      </w:r>
      <w:r>
        <w:t>MM</w:t>
      </w:r>
      <w:r w:rsidRPr="00F31B70">
        <w:t xml:space="preserve"> </w:t>
      </w:r>
      <w:r>
        <w:t>YYYY</w:t>
      </w:r>
      <w:r w:rsidRPr="00F31B70">
        <w:t xml:space="preserve"> </w:t>
      </w:r>
      <w:proofErr w:type="gramStart"/>
      <w:r>
        <w:t>HH:MM</w:t>
      </w:r>
      <w:r w:rsidRPr="00F31B70">
        <w:t>.</w:t>
      </w:r>
      <w:proofErr w:type="gramEnd"/>
      <w:r w:rsidRPr="00F31B70">
        <w:t xml:space="preserve"> No further changes can be made</w:t>
      </w:r>
      <w:r>
        <w:t>’.</w:t>
      </w:r>
    </w:p>
    <w:p w14:paraId="752DB74B" w14:textId="341DB6CA" w:rsidR="00946215" w:rsidRPr="005031AF" w:rsidRDefault="00946215" w:rsidP="00C27210">
      <w:r>
        <w:rPr>
          <w:b/>
          <w:bCs/>
        </w:rPr>
        <w:t xml:space="preserve">Note: </w:t>
      </w:r>
      <w:r w:rsidRPr="006D42E5">
        <w:t xml:space="preserve">Once marked as complete, </w:t>
      </w:r>
      <w:r w:rsidR="009842CB">
        <w:t xml:space="preserve">the </w:t>
      </w:r>
      <w:r w:rsidRPr="006D42E5">
        <w:t>trainee</w:t>
      </w:r>
      <w:r w:rsidR="009842CB">
        <w:t xml:space="preserve"> and other users linked to that trainee will no longer be able to complete and submit assessments for that trainee.</w:t>
      </w:r>
      <w:r w:rsidRPr="006D42E5">
        <w:t xml:space="preserve"> </w:t>
      </w:r>
    </w:p>
    <w:p w14:paraId="5783058B" w14:textId="2D8BFEE9" w:rsidR="00F31B70" w:rsidRDefault="00F31B70" w:rsidP="00C27210">
      <w:r w:rsidRPr="00F31B70">
        <w:rPr>
          <w:noProof/>
        </w:rPr>
        <w:drawing>
          <wp:inline distT="0" distB="0" distL="0" distR="0" wp14:anchorId="6EBF0D67" wp14:editId="57143B5B">
            <wp:extent cx="5731510" cy="2806700"/>
            <wp:effectExtent l="0" t="0" r="2540" b="0"/>
            <wp:docPr id="1040496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96241" name=""/>
                    <pic:cNvPicPr/>
                  </pic:nvPicPr>
                  <pic:blipFill>
                    <a:blip r:embed="rId17"/>
                    <a:stretch>
                      <a:fillRect/>
                    </a:stretch>
                  </pic:blipFill>
                  <pic:spPr>
                    <a:xfrm>
                      <a:off x="0" y="0"/>
                      <a:ext cx="5731510" cy="2806700"/>
                    </a:xfrm>
                    <a:prstGeom prst="rect">
                      <a:avLst/>
                    </a:prstGeom>
                  </pic:spPr>
                </pic:pic>
              </a:graphicData>
            </a:graphic>
          </wp:inline>
        </w:drawing>
      </w:r>
    </w:p>
    <w:p w14:paraId="2690A450" w14:textId="77777777" w:rsidR="00F31B70" w:rsidRDefault="00F31B70" w:rsidP="00C27210"/>
    <w:p w14:paraId="0AA48AE2" w14:textId="5E8689B2" w:rsidR="00F31B70" w:rsidRPr="007D2756" w:rsidRDefault="00EC34F2" w:rsidP="002C2466">
      <w:pPr>
        <w:pStyle w:val="ListParagraph"/>
        <w:numPr>
          <w:ilvl w:val="0"/>
          <w:numId w:val="3"/>
        </w:numPr>
      </w:pPr>
      <w:r>
        <w:t>Click the three dots ‘</w:t>
      </w:r>
      <w:r>
        <w:rPr>
          <w:b/>
          <w:bCs/>
        </w:rPr>
        <w:t>…</w:t>
      </w:r>
      <w:r w:rsidRPr="007D2756">
        <w:t>’</w:t>
      </w:r>
    </w:p>
    <w:p w14:paraId="4FD1D853" w14:textId="6A334C4E" w:rsidR="007D2756" w:rsidRPr="00857A0B" w:rsidRDefault="007D2756" w:rsidP="002C2466">
      <w:pPr>
        <w:pStyle w:val="ListParagraph"/>
        <w:numPr>
          <w:ilvl w:val="0"/>
          <w:numId w:val="3"/>
        </w:numPr>
      </w:pPr>
      <w:r>
        <w:t>Click ‘Generate an exportable file’</w:t>
      </w:r>
    </w:p>
    <w:p w14:paraId="32F6004A" w14:textId="77777777" w:rsidR="00F31B70" w:rsidRDefault="00F31B70" w:rsidP="00C27210"/>
    <w:p w14:paraId="52C4764F" w14:textId="5F3D1D9C" w:rsidR="00F31B70" w:rsidRDefault="007D2756" w:rsidP="00C27210">
      <w:r>
        <w:rPr>
          <w:noProof/>
        </w:rPr>
        <w:lastRenderedPageBreak/>
        <w:drawing>
          <wp:inline distT="0" distB="0" distL="0" distR="0" wp14:anchorId="1982A35A" wp14:editId="1A304758">
            <wp:extent cx="5724525" cy="2800350"/>
            <wp:effectExtent l="19050" t="19050" r="28575" b="19050"/>
            <wp:docPr id="19810006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4525" cy="2800350"/>
                    </a:xfrm>
                    <a:prstGeom prst="rect">
                      <a:avLst/>
                    </a:prstGeom>
                    <a:noFill/>
                    <a:ln>
                      <a:solidFill>
                        <a:schemeClr val="tx1"/>
                      </a:solidFill>
                    </a:ln>
                  </pic:spPr>
                </pic:pic>
              </a:graphicData>
            </a:graphic>
          </wp:inline>
        </w:drawing>
      </w:r>
    </w:p>
    <w:p w14:paraId="12378056" w14:textId="77777777" w:rsidR="00857A0B" w:rsidRDefault="00857A0B" w:rsidP="00C27210"/>
    <w:p w14:paraId="05589334" w14:textId="1A563AA2" w:rsidR="00857A0B" w:rsidRDefault="00857A0B" w:rsidP="00C27210">
      <w:r>
        <w:t xml:space="preserve">A </w:t>
      </w:r>
      <w:r w:rsidR="00783B5F">
        <w:t>pop-up</w:t>
      </w:r>
      <w:r>
        <w:t xml:space="preserve"> window will appear.</w:t>
      </w:r>
    </w:p>
    <w:p w14:paraId="137A0BDF" w14:textId="77777777" w:rsidR="00857A0B" w:rsidRDefault="00857A0B" w:rsidP="00C27210"/>
    <w:p w14:paraId="6C042490" w14:textId="48AD8087" w:rsidR="00857A0B" w:rsidRDefault="00857A0B" w:rsidP="00C27210">
      <w:r w:rsidRPr="00857A0B">
        <w:rPr>
          <w:noProof/>
        </w:rPr>
        <w:drawing>
          <wp:inline distT="0" distB="0" distL="0" distR="0" wp14:anchorId="4328867F" wp14:editId="4F02B296">
            <wp:extent cx="5753100" cy="2792095"/>
            <wp:effectExtent l="19050" t="19050" r="19050" b="27305"/>
            <wp:docPr id="946379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379643" name=""/>
                    <pic:cNvPicPr/>
                  </pic:nvPicPr>
                  <pic:blipFill>
                    <a:blip r:embed="rId19"/>
                    <a:stretch>
                      <a:fillRect/>
                    </a:stretch>
                  </pic:blipFill>
                  <pic:spPr>
                    <a:xfrm>
                      <a:off x="0" y="0"/>
                      <a:ext cx="5753100" cy="2792095"/>
                    </a:xfrm>
                    <a:prstGeom prst="rect">
                      <a:avLst/>
                    </a:prstGeom>
                    <a:ln>
                      <a:solidFill>
                        <a:schemeClr val="tx1"/>
                      </a:solidFill>
                    </a:ln>
                  </pic:spPr>
                </pic:pic>
              </a:graphicData>
            </a:graphic>
          </wp:inline>
        </w:drawing>
      </w:r>
    </w:p>
    <w:p w14:paraId="3BF7A0B3" w14:textId="77777777" w:rsidR="00857A0B" w:rsidRDefault="00857A0B" w:rsidP="00C27210"/>
    <w:p w14:paraId="1F3C99E5" w14:textId="064D04FB" w:rsidR="00857A0B" w:rsidRPr="00857A0B" w:rsidRDefault="00857A0B" w:rsidP="002C2466">
      <w:pPr>
        <w:pStyle w:val="ListParagraph"/>
        <w:numPr>
          <w:ilvl w:val="0"/>
          <w:numId w:val="4"/>
        </w:numPr>
      </w:pPr>
      <w:r>
        <w:t>Select ‘</w:t>
      </w:r>
      <w:r w:rsidRPr="00857A0B">
        <w:t>Export Type</w:t>
      </w:r>
      <w:r>
        <w:t>’</w:t>
      </w:r>
      <w:r w:rsidRPr="00857A0B">
        <w:t xml:space="preserve"> </w:t>
      </w:r>
      <w:r>
        <w:t>–</w:t>
      </w:r>
      <w:r w:rsidRPr="00857A0B">
        <w:t xml:space="preserve"> </w:t>
      </w:r>
      <w:r w:rsidRPr="006D42E5">
        <w:rPr>
          <w:b/>
          <w:bCs/>
        </w:rPr>
        <w:t>PDF</w:t>
      </w:r>
    </w:p>
    <w:p w14:paraId="0E047B1C" w14:textId="6299BB42" w:rsidR="00857A0B" w:rsidRPr="00857A0B" w:rsidRDefault="00857A0B" w:rsidP="002C2466">
      <w:pPr>
        <w:pStyle w:val="ListParagraph"/>
        <w:numPr>
          <w:ilvl w:val="0"/>
          <w:numId w:val="4"/>
        </w:numPr>
      </w:pPr>
      <w:r>
        <w:t xml:space="preserve">Select ‘Filter Evidence’ – </w:t>
      </w:r>
      <w:r w:rsidRPr="006D42E5">
        <w:rPr>
          <w:b/>
          <w:bCs/>
        </w:rPr>
        <w:t>Term</w:t>
      </w:r>
    </w:p>
    <w:p w14:paraId="7B854134" w14:textId="774C5EDA" w:rsidR="00857A0B" w:rsidRDefault="00857A0B" w:rsidP="002C2466">
      <w:pPr>
        <w:pStyle w:val="ListParagraph"/>
        <w:numPr>
          <w:ilvl w:val="0"/>
          <w:numId w:val="4"/>
        </w:numPr>
      </w:pPr>
      <w:r>
        <w:t>Click ‘</w:t>
      </w:r>
      <w:r w:rsidRPr="006D42E5">
        <w:rPr>
          <w:b/>
          <w:bCs/>
        </w:rPr>
        <w:t>Apply Watermark to PDF’s</w:t>
      </w:r>
      <w:r>
        <w:t>’</w:t>
      </w:r>
    </w:p>
    <w:p w14:paraId="56A51202" w14:textId="77777777" w:rsidR="009842CB" w:rsidRDefault="004A174F" w:rsidP="009842CB">
      <w:pPr>
        <w:pStyle w:val="ListParagraph"/>
        <w:numPr>
          <w:ilvl w:val="0"/>
          <w:numId w:val="4"/>
        </w:numPr>
      </w:pPr>
      <w:r>
        <w:t>Click ‘</w:t>
      </w:r>
      <w:r>
        <w:rPr>
          <w:b/>
          <w:bCs/>
        </w:rPr>
        <w:t>Generate</w:t>
      </w:r>
      <w:r>
        <w:t>’</w:t>
      </w:r>
    </w:p>
    <w:p w14:paraId="0C7311C9" w14:textId="6D523F34" w:rsidR="009842CB" w:rsidRDefault="009842CB" w:rsidP="006D42E5">
      <w:pPr>
        <w:ind w:left="360"/>
      </w:pPr>
      <w:r>
        <w:t>Note that in the Filter Evidence field you can choose to include End of Term Assessments (Term), EPAs (EPA) and Logbook/Case Procedure entries (Reflection/Log).  It is recommended that as a minimum you include Term in this field.</w:t>
      </w:r>
    </w:p>
    <w:p w14:paraId="2FE7AF79" w14:textId="77777777" w:rsidR="004A174F" w:rsidRDefault="004A174F" w:rsidP="00C27210"/>
    <w:p w14:paraId="45220706" w14:textId="2ABBF7E4" w:rsidR="004A174F" w:rsidRDefault="004A174F" w:rsidP="00C27210">
      <w:r w:rsidRPr="004A174F">
        <w:rPr>
          <w:noProof/>
        </w:rPr>
        <w:drawing>
          <wp:inline distT="0" distB="0" distL="0" distR="0" wp14:anchorId="0821BAE0" wp14:editId="636F875B">
            <wp:extent cx="5731510" cy="3629660"/>
            <wp:effectExtent l="19050" t="19050" r="21590" b="27940"/>
            <wp:docPr id="981440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40253" name=""/>
                    <pic:cNvPicPr/>
                  </pic:nvPicPr>
                  <pic:blipFill>
                    <a:blip r:embed="rId20"/>
                    <a:stretch>
                      <a:fillRect/>
                    </a:stretch>
                  </pic:blipFill>
                  <pic:spPr>
                    <a:xfrm>
                      <a:off x="0" y="0"/>
                      <a:ext cx="5731510" cy="3629660"/>
                    </a:xfrm>
                    <a:prstGeom prst="rect">
                      <a:avLst/>
                    </a:prstGeom>
                    <a:ln>
                      <a:solidFill>
                        <a:schemeClr val="tx1"/>
                      </a:solidFill>
                    </a:ln>
                  </pic:spPr>
                </pic:pic>
              </a:graphicData>
            </a:graphic>
          </wp:inline>
        </w:drawing>
      </w:r>
    </w:p>
    <w:p w14:paraId="1D13DA22" w14:textId="2B4197A6" w:rsidR="004A174F" w:rsidRPr="004A174F" w:rsidRDefault="004A174F" w:rsidP="00C27210">
      <w:r>
        <w:t>A grey bar will appear stating ‘</w:t>
      </w:r>
      <w:r w:rsidRPr="004A174F">
        <w:t>Generating... Progress view evidence export triggered on</w:t>
      </w:r>
      <w:r>
        <w:t xml:space="preserve"> DD</w:t>
      </w:r>
      <w:r w:rsidRPr="00F31B70">
        <w:t xml:space="preserve"> </w:t>
      </w:r>
      <w:r>
        <w:t>MM</w:t>
      </w:r>
      <w:r w:rsidRPr="00F31B70">
        <w:t xml:space="preserve"> </w:t>
      </w:r>
      <w:r>
        <w:t>YYYY</w:t>
      </w:r>
      <w:r w:rsidRPr="00F31B70">
        <w:t xml:space="preserve"> </w:t>
      </w:r>
      <w:proofErr w:type="gramStart"/>
      <w:r>
        <w:t>HH:</w:t>
      </w:r>
      <w:r w:rsidR="004C127A">
        <w:t>MM.</w:t>
      </w:r>
      <w:proofErr w:type="gramEnd"/>
      <w:r w:rsidRPr="004A174F">
        <w:t xml:space="preserve"> This can take a while. Please wait or check back later</w:t>
      </w:r>
      <w:r w:rsidR="00783B5F">
        <w:t>.</w:t>
      </w:r>
    </w:p>
    <w:p w14:paraId="489ADF93" w14:textId="7105758A" w:rsidR="004A174F" w:rsidRPr="004A174F" w:rsidRDefault="004A174F" w:rsidP="00C27210">
      <w:r w:rsidRPr="004A174F">
        <w:rPr>
          <w:noProof/>
        </w:rPr>
        <w:drawing>
          <wp:inline distT="0" distB="0" distL="0" distR="0" wp14:anchorId="797B2A50" wp14:editId="5BDBE643">
            <wp:extent cx="5750560" cy="2821940"/>
            <wp:effectExtent l="19050" t="19050" r="21590" b="16510"/>
            <wp:docPr id="600935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35302" name=""/>
                    <pic:cNvPicPr/>
                  </pic:nvPicPr>
                  <pic:blipFill>
                    <a:blip r:embed="rId21"/>
                    <a:stretch>
                      <a:fillRect/>
                    </a:stretch>
                  </pic:blipFill>
                  <pic:spPr>
                    <a:xfrm>
                      <a:off x="0" y="0"/>
                      <a:ext cx="5750560" cy="2821940"/>
                    </a:xfrm>
                    <a:prstGeom prst="rect">
                      <a:avLst/>
                    </a:prstGeom>
                    <a:ln>
                      <a:solidFill>
                        <a:schemeClr val="tx1"/>
                      </a:solidFill>
                    </a:ln>
                  </pic:spPr>
                </pic:pic>
              </a:graphicData>
            </a:graphic>
          </wp:inline>
        </w:drawing>
      </w:r>
    </w:p>
    <w:p w14:paraId="11EF6B67" w14:textId="71B513F0" w:rsidR="00080B93" w:rsidRDefault="005031AF" w:rsidP="00C27210">
      <w:r>
        <w:rPr>
          <w:b/>
          <w:bCs/>
        </w:rPr>
        <w:t>Note:</w:t>
      </w:r>
      <w:r>
        <w:t xml:space="preserve"> </w:t>
      </w:r>
      <w:r w:rsidR="004A174F">
        <w:t>As this can take some time to generate, you can leave this screen and continue generating other Trainee Transcripts of Learning, coming back later to then download these Transcripts of Learning, should that be required.</w:t>
      </w:r>
    </w:p>
    <w:p w14:paraId="5055FE5E" w14:textId="14E4F405" w:rsidR="00080B93" w:rsidRDefault="004A174F" w:rsidP="00C27210">
      <w:r>
        <w:t>Once the Transcript of Learning is ready to download, a ‘</w:t>
      </w:r>
      <w:r>
        <w:rPr>
          <w:b/>
          <w:bCs/>
        </w:rPr>
        <w:t>Download</w:t>
      </w:r>
      <w:r>
        <w:t xml:space="preserve">’ button will </w:t>
      </w:r>
      <w:r w:rsidR="0090443B">
        <w:t>appear for relevant users to download the Transcript of Learning for a Trainee.</w:t>
      </w:r>
    </w:p>
    <w:p w14:paraId="0E0EA335" w14:textId="77777777" w:rsidR="00C43608" w:rsidRDefault="00C43608" w:rsidP="00C27210"/>
    <w:p w14:paraId="61CA77F7" w14:textId="0603BA2C" w:rsidR="00C43608" w:rsidRDefault="00C43608" w:rsidP="00C27210">
      <w:r>
        <w:rPr>
          <w:noProof/>
        </w:rPr>
        <w:drawing>
          <wp:inline distT="0" distB="0" distL="0" distR="0" wp14:anchorId="09294768" wp14:editId="37749A84">
            <wp:extent cx="5715000" cy="2419350"/>
            <wp:effectExtent l="19050" t="19050" r="19050" b="19050"/>
            <wp:docPr id="437114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000" cy="2419350"/>
                    </a:xfrm>
                    <a:prstGeom prst="rect">
                      <a:avLst/>
                    </a:prstGeom>
                    <a:noFill/>
                    <a:ln>
                      <a:solidFill>
                        <a:schemeClr val="tx1"/>
                      </a:solidFill>
                    </a:ln>
                  </pic:spPr>
                </pic:pic>
              </a:graphicData>
            </a:graphic>
          </wp:inline>
        </w:drawing>
      </w:r>
    </w:p>
    <w:p w14:paraId="294A3877" w14:textId="72FA2338" w:rsidR="00C43608" w:rsidRDefault="00C43608" w:rsidP="00C27210">
      <w:r>
        <w:t>It will also be able to be download</w:t>
      </w:r>
      <w:r w:rsidR="005031AF">
        <w:t>able</w:t>
      </w:r>
      <w:r>
        <w:t xml:space="preserve"> on the progress views widget on a Trainee homepage.</w:t>
      </w:r>
    </w:p>
    <w:p w14:paraId="22A15E3E" w14:textId="1193B425" w:rsidR="00C43608" w:rsidRDefault="00C43608" w:rsidP="00C27210">
      <w:r>
        <w:rPr>
          <w:noProof/>
        </w:rPr>
        <w:drawing>
          <wp:inline distT="0" distB="0" distL="0" distR="0" wp14:anchorId="676D01D2" wp14:editId="082CBDA8">
            <wp:extent cx="5731510" cy="2760980"/>
            <wp:effectExtent l="19050" t="19050" r="21590" b="20320"/>
            <wp:docPr id="20054914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760980"/>
                    </a:xfrm>
                    <a:prstGeom prst="rect">
                      <a:avLst/>
                    </a:prstGeom>
                    <a:noFill/>
                    <a:ln>
                      <a:solidFill>
                        <a:schemeClr val="tx1"/>
                      </a:solidFill>
                    </a:ln>
                  </pic:spPr>
                </pic:pic>
              </a:graphicData>
            </a:graphic>
          </wp:inline>
        </w:drawing>
      </w:r>
    </w:p>
    <w:p w14:paraId="6751358C" w14:textId="2B07DDB8" w:rsidR="00E813FA" w:rsidRDefault="00E813FA" w:rsidP="00C27210">
      <w:r>
        <w:t>The file will go into your downloads on your desktop</w:t>
      </w:r>
      <w:r w:rsidR="00F43F99">
        <w:t>, tablet or mobile device.</w:t>
      </w:r>
    </w:p>
    <w:p w14:paraId="730B8E0E" w14:textId="1F7ED160" w:rsidR="00F43F99" w:rsidRDefault="00F43F99" w:rsidP="00C27210">
      <w:r>
        <w:t>An example export of a Transcript of Learning.</w:t>
      </w:r>
    </w:p>
    <w:p w14:paraId="09C6C37E" w14:textId="77777777" w:rsidR="00CD3AA0" w:rsidRDefault="00CD3AA0" w:rsidP="00C27210"/>
    <w:p w14:paraId="472216AE" w14:textId="430B3BDE" w:rsidR="00F43F99" w:rsidRDefault="00CD3AA0" w:rsidP="00C27210">
      <w:r w:rsidRPr="00CD3AA0">
        <w:rPr>
          <w:noProof/>
        </w:rPr>
        <w:lastRenderedPageBreak/>
        <w:drawing>
          <wp:inline distT="0" distB="0" distL="0" distR="0" wp14:anchorId="210494AF" wp14:editId="0EB14092">
            <wp:extent cx="4505325" cy="3564428"/>
            <wp:effectExtent l="19050" t="19050" r="9525" b="17145"/>
            <wp:docPr id="844907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907989" name=""/>
                    <pic:cNvPicPr/>
                  </pic:nvPicPr>
                  <pic:blipFill>
                    <a:blip r:embed="rId24"/>
                    <a:stretch>
                      <a:fillRect/>
                    </a:stretch>
                  </pic:blipFill>
                  <pic:spPr>
                    <a:xfrm>
                      <a:off x="0" y="0"/>
                      <a:ext cx="4512495" cy="3570100"/>
                    </a:xfrm>
                    <a:prstGeom prst="rect">
                      <a:avLst/>
                    </a:prstGeom>
                    <a:ln>
                      <a:solidFill>
                        <a:schemeClr val="tx1"/>
                      </a:solidFill>
                    </a:ln>
                  </pic:spPr>
                </pic:pic>
              </a:graphicData>
            </a:graphic>
          </wp:inline>
        </w:drawing>
      </w:r>
    </w:p>
    <w:p w14:paraId="70B72C72" w14:textId="77777777" w:rsidR="00004DC2" w:rsidRDefault="00004DC2" w:rsidP="00C27210">
      <w:pPr>
        <w:rPr>
          <w:noProof/>
        </w:rPr>
      </w:pPr>
    </w:p>
    <w:p w14:paraId="23DEE7C8" w14:textId="77777777" w:rsidR="00004DC2" w:rsidRPr="00E25984" w:rsidRDefault="00004DC2" w:rsidP="00004DC2">
      <w:pPr>
        <w:pStyle w:val="Heading1"/>
      </w:pPr>
      <w:bookmarkStart w:id="5" w:name="_Toc189504864"/>
      <w:bookmarkStart w:id="6" w:name="_Toc198898604"/>
      <w:bookmarkStart w:id="7" w:name="_Toc199235699"/>
      <w:r w:rsidRPr="00E25984">
        <w:t>Support</w:t>
      </w:r>
      <w:bookmarkEnd w:id="5"/>
      <w:bookmarkEnd w:id="6"/>
      <w:bookmarkEnd w:id="7"/>
    </w:p>
    <w:p w14:paraId="396EAE5C" w14:textId="01261242" w:rsidR="00004DC2" w:rsidRPr="00E25984" w:rsidRDefault="00004DC2" w:rsidP="00004DC2">
      <w:pPr>
        <w:rPr>
          <w:rStyle w:val="IntenseEmphasis"/>
          <w:i w:val="0"/>
          <w:iCs w:val="0"/>
          <w:color w:val="auto"/>
        </w:rPr>
      </w:pPr>
      <w:r w:rsidRPr="1FE5D375">
        <w:rPr>
          <w:rStyle w:val="IntenseEmphasis"/>
          <w:i w:val="0"/>
          <w:iCs w:val="0"/>
          <w:color w:val="auto"/>
        </w:rPr>
        <w:t xml:space="preserve">If you require any support </w:t>
      </w:r>
      <w:r>
        <w:rPr>
          <w:rStyle w:val="IntenseEmphasis"/>
          <w:i w:val="0"/>
          <w:iCs w:val="0"/>
          <w:color w:val="auto"/>
        </w:rPr>
        <w:t>please contact the N</w:t>
      </w:r>
      <w:r w:rsidRPr="1FE5D375">
        <w:rPr>
          <w:rStyle w:val="IntenseEmphasis"/>
          <w:i w:val="0"/>
          <w:iCs w:val="0"/>
          <w:color w:val="auto"/>
        </w:rPr>
        <w:t>atio</w:t>
      </w:r>
      <w:r>
        <w:rPr>
          <w:rStyle w:val="IntenseEmphasis"/>
          <w:i w:val="0"/>
          <w:iCs w:val="0"/>
          <w:color w:val="auto"/>
        </w:rPr>
        <w:t>nwide</w:t>
      </w:r>
      <w:r w:rsidRPr="1FE5D375">
        <w:rPr>
          <w:rStyle w:val="IntenseEmphasis"/>
          <w:i w:val="0"/>
          <w:iCs w:val="0"/>
          <w:color w:val="auto"/>
        </w:rPr>
        <w:t xml:space="preserve"> </w:t>
      </w:r>
      <w:r>
        <w:rPr>
          <w:rStyle w:val="IntenseEmphasis"/>
          <w:i w:val="0"/>
          <w:iCs w:val="0"/>
          <w:color w:val="auto"/>
        </w:rPr>
        <w:t>A</w:t>
      </w:r>
      <w:r w:rsidRPr="1FE5D375">
        <w:rPr>
          <w:rStyle w:val="IntenseEmphasis"/>
          <w:i w:val="0"/>
          <w:iCs w:val="0"/>
          <w:color w:val="auto"/>
        </w:rPr>
        <w:t>dministrator</w:t>
      </w:r>
      <w:r>
        <w:rPr>
          <w:rStyle w:val="IntenseEmphasis"/>
          <w:i w:val="0"/>
          <w:iCs w:val="0"/>
          <w:color w:val="auto"/>
        </w:rPr>
        <w:t xml:space="preserve">. Contact details can be found on the </w:t>
      </w:r>
      <w:hyperlink r:id="rId25">
        <w:r w:rsidRPr="1FE5D375">
          <w:rPr>
            <w:rStyle w:val="Hyperlink"/>
          </w:rPr>
          <w:t>CLA website</w:t>
        </w:r>
      </w:hyperlink>
      <w:r w:rsidRPr="1FE5D375">
        <w:rPr>
          <w:rStyle w:val="IntenseEmphasis"/>
          <w:i w:val="0"/>
          <w:iCs w:val="0"/>
          <w:color w:val="auto"/>
        </w:rPr>
        <w:t>.</w:t>
      </w:r>
      <w:r>
        <w:t xml:space="preserve"> </w:t>
      </w:r>
    </w:p>
    <w:p w14:paraId="64A4DDD4" w14:textId="77777777" w:rsidR="00004DC2" w:rsidRDefault="00004DC2" w:rsidP="00C27210"/>
    <w:sectPr w:rsidR="00004DC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EB6BA" w14:textId="77777777" w:rsidR="00EB3E7B" w:rsidRDefault="00EB3E7B" w:rsidP="00C27210">
      <w:r>
        <w:separator/>
      </w:r>
    </w:p>
  </w:endnote>
  <w:endnote w:type="continuationSeparator" w:id="0">
    <w:p w14:paraId="26B52B9C" w14:textId="77777777" w:rsidR="00EB3E7B" w:rsidRDefault="00EB3E7B" w:rsidP="00C27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3770573"/>
      <w:docPartObj>
        <w:docPartGallery w:val="Page Numbers (Bottom of Page)"/>
        <w:docPartUnique/>
      </w:docPartObj>
    </w:sdtPr>
    <w:sdtEndPr>
      <w:rPr>
        <w:noProof/>
      </w:rPr>
    </w:sdtEndPr>
    <w:sdtContent>
      <w:p w14:paraId="650FD91B" w14:textId="3B24C196" w:rsidR="001A3BB1" w:rsidRDefault="00A33EB2" w:rsidP="00C27210">
        <w:pPr>
          <w:pStyle w:val="Footer"/>
        </w:pPr>
        <w:r w:rsidRPr="00C2790E">
          <w:t xml:space="preserve">Release 1.0 </w:t>
        </w:r>
        <w:r>
          <w:t>–</w:t>
        </w:r>
        <w:r w:rsidRPr="00C2790E">
          <w:t xml:space="preserve"> </w:t>
        </w:r>
        <w:r w:rsidR="009842CB">
          <w:t>02 Jun</w:t>
        </w:r>
        <w:r>
          <w:t xml:space="preserve"> 2025</w:t>
        </w:r>
        <w:r>
          <w:tab/>
        </w:r>
        <w:r>
          <w:tab/>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DCBAC" w14:textId="77777777" w:rsidR="00EB3E7B" w:rsidRDefault="00EB3E7B" w:rsidP="00C27210">
      <w:r>
        <w:separator/>
      </w:r>
    </w:p>
  </w:footnote>
  <w:footnote w:type="continuationSeparator" w:id="0">
    <w:p w14:paraId="16A3D679" w14:textId="77777777" w:rsidR="00EB3E7B" w:rsidRDefault="00EB3E7B" w:rsidP="00C272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74CF6"/>
    <w:multiLevelType w:val="multilevel"/>
    <w:tmpl w:val="2DF461EE"/>
    <w:lvl w:ilvl="0">
      <w:start w:val="1"/>
      <w:numFmt w:val="decimal"/>
      <w:pStyle w:val="Heading1"/>
      <w:lvlText w:val="%1"/>
      <w:lvlJc w:val="left"/>
      <w:pPr>
        <w:ind w:left="1424" w:hanging="432"/>
      </w:pPr>
    </w:lvl>
    <w:lvl w:ilvl="1">
      <w:start w:val="1"/>
      <w:numFmt w:val="decimal"/>
      <w:pStyle w:val="Heading2"/>
      <w:lvlText w:val="%1.%2"/>
      <w:lvlJc w:val="left"/>
      <w:pPr>
        <w:ind w:left="1568" w:hanging="576"/>
      </w:pPr>
    </w:lvl>
    <w:lvl w:ilvl="2">
      <w:start w:val="1"/>
      <w:numFmt w:val="decimal"/>
      <w:pStyle w:val="Heading3"/>
      <w:lvlText w:val="%1.%2.%3"/>
      <w:lvlJc w:val="left"/>
      <w:pPr>
        <w:ind w:left="1712" w:hanging="720"/>
      </w:pPr>
    </w:lvl>
    <w:lvl w:ilvl="3">
      <w:start w:val="1"/>
      <w:numFmt w:val="decimal"/>
      <w:pStyle w:val="Heading4"/>
      <w:lvlText w:val="%1.%2.%3.%4"/>
      <w:lvlJc w:val="left"/>
      <w:pPr>
        <w:ind w:left="1856" w:hanging="864"/>
      </w:pPr>
    </w:lvl>
    <w:lvl w:ilvl="4">
      <w:start w:val="1"/>
      <w:numFmt w:val="decimal"/>
      <w:pStyle w:val="Heading5"/>
      <w:lvlText w:val="%1.%2.%3.%4.%5"/>
      <w:lvlJc w:val="left"/>
      <w:pPr>
        <w:ind w:left="2000" w:hanging="1008"/>
      </w:pPr>
    </w:lvl>
    <w:lvl w:ilvl="5">
      <w:start w:val="1"/>
      <w:numFmt w:val="decimal"/>
      <w:pStyle w:val="Heading6"/>
      <w:lvlText w:val="%1.%2.%3.%4.%5.%6"/>
      <w:lvlJc w:val="left"/>
      <w:pPr>
        <w:ind w:left="2144" w:hanging="1152"/>
      </w:pPr>
    </w:lvl>
    <w:lvl w:ilvl="6">
      <w:start w:val="1"/>
      <w:numFmt w:val="decimal"/>
      <w:pStyle w:val="Heading7"/>
      <w:lvlText w:val="%1.%2.%3.%4.%5.%6.%7"/>
      <w:lvlJc w:val="left"/>
      <w:pPr>
        <w:ind w:left="2288" w:hanging="1296"/>
      </w:pPr>
    </w:lvl>
    <w:lvl w:ilvl="7">
      <w:start w:val="1"/>
      <w:numFmt w:val="decimal"/>
      <w:pStyle w:val="Heading8"/>
      <w:lvlText w:val="%1.%2.%3.%4.%5.%6.%7.%8"/>
      <w:lvlJc w:val="left"/>
      <w:pPr>
        <w:ind w:left="2432" w:hanging="1440"/>
      </w:pPr>
    </w:lvl>
    <w:lvl w:ilvl="8">
      <w:start w:val="1"/>
      <w:numFmt w:val="decimal"/>
      <w:pStyle w:val="Heading9"/>
      <w:lvlText w:val="%1.%2.%3.%4.%5.%6.%7.%8.%9"/>
      <w:lvlJc w:val="left"/>
      <w:pPr>
        <w:ind w:left="2576" w:hanging="1584"/>
      </w:pPr>
    </w:lvl>
  </w:abstractNum>
  <w:abstractNum w:abstractNumId="1" w15:restartNumberingAfterBreak="0">
    <w:nsid w:val="15A351F0"/>
    <w:multiLevelType w:val="hybridMultilevel"/>
    <w:tmpl w:val="54E2C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4745BB"/>
    <w:multiLevelType w:val="hybridMultilevel"/>
    <w:tmpl w:val="599E6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696546"/>
    <w:multiLevelType w:val="hybridMultilevel"/>
    <w:tmpl w:val="13667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0376A2"/>
    <w:multiLevelType w:val="multilevel"/>
    <w:tmpl w:val="3214B10A"/>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DAA67FB"/>
    <w:multiLevelType w:val="hybridMultilevel"/>
    <w:tmpl w:val="A05A0804"/>
    <w:lvl w:ilvl="0" w:tplc="0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CB6364"/>
    <w:multiLevelType w:val="hybridMultilevel"/>
    <w:tmpl w:val="5EDA6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9175AEF"/>
    <w:multiLevelType w:val="hybridMultilevel"/>
    <w:tmpl w:val="10A29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F67F1D"/>
    <w:multiLevelType w:val="hybridMultilevel"/>
    <w:tmpl w:val="AB764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714F6F"/>
    <w:multiLevelType w:val="hybridMultilevel"/>
    <w:tmpl w:val="3BACB77A"/>
    <w:lvl w:ilvl="0" w:tplc="0C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03355018">
    <w:abstractNumId w:val="2"/>
  </w:num>
  <w:num w:numId="2" w16cid:durableId="272253601">
    <w:abstractNumId w:val="7"/>
  </w:num>
  <w:num w:numId="3" w16cid:durableId="609702630">
    <w:abstractNumId w:val="1"/>
  </w:num>
  <w:num w:numId="4" w16cid:durableId="1005398349">
    <w:abstractNumId w:val="3"/>
  </w:num>
  <w:num w:numId="5" w16cid:durableId="414127791">
    <w:abstractNumId w:val="8"/>
  </w:num>
  <w:num w:numId="6" w16cid:durableId="154687543">
    <w:abstractNumId w:val="4"/>
  </w:num>
  <w:num w:numId="7" w16cid:durableId="768165348">
    <w:abstractNumId w:val="9"/>
  </w:num>
  <w:num w:numId="8" w16cid:durableId="662204204">
    <w:abstractNumId w:val="5"/>
  </w:num>
  <w:num w:numId="9" w16cid:durableId="1627855266">
    <w:abstractNumId w:val="0"/>
  </w:num>
  <w:num w:numId="10" w16cid:durableId="781992615">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22C"/>
    <w:rsid w:val="00004DC2"/>
    <w:rsid w:val="00013CD7"/>
    <w:rsid w:val="00021F28"/>
    <w:rsid w:val="00025411"/>
    <w:rsid w:val="00031888"/>
    <w:rsid w:val="000326F0"/>
    <w:rsid w:val="00033C22"/>
    <w:rsid w:val="0003662C"/>
    <w:rsid w:val="00040B2A"/>
    <w:rsid w:val="000574E2"/>
    <w:rsid w:val="000579AF"/>
    <w:rsid w:val="0006618E"/>
    <w:rsid w:val="00070432"/>
    <w:rsid w:val="00070972"/>
    <w:rsid w:val="00080B93"/>
    <w:rsid w:val="00085A69"/>
    <w:rsid w:val="00097020"/>
    <w:rsid w:val="000A616B"/>
    <w:rsid w:val="000B2606"/>
    <w:rsid w:val="000C1AF3"/>
    <w:rsid w:val="000D5459"/>
    <w:rsid w:val="000D6EFE"/>
    <w:rsid w:val="000F4B51"/>
    <w:rsid w:val="001051DD"/>
    <w:rsid w:val="00107CB4"/>
    <w:rsid w:val="00120739"/>
    <w:rsid w:val="0013459E"/>
    <w:rsid w:val="00134A1E"/>
    <w:rsid w:val="0014535F"/>
    <w:rsid w:val="00145BD6"/>
    <w:rsid w:val="001536A4"/>
    <w:rsid w:val="00154184"/>
    <w:rsid w:val="00162FA2"/>
    <w:rsid w:val="001740F3"/>
    <w:rsid w:val="00177E10"/>
    <w:rsid w:val="001A211D"/>
    <w:rsid w:val="001A3BB1"/>
    <w:rsid w:val="001B0643"/>
    <w:rsid w:val="001C7081"/>
    <w:rsid w:val="001D7581"/>
    <w:rsid w:val="00202C3E"/>
    <w:rsid w:val="002035BD"/>
    <w:rsid w:val="002043E5"/>
    <w:rsid w:val="00227BED"/>
    <w:rsid w:val="002320EF"/>
    <w:rsid w:val="002402F2"/>
    <w:rsid w:val="002478FB"/>
    <w:rsid w:val="00252E90"/>
    <w:rsid w:val="0027395C"/>
    <w:rsid w:val="0029042C"/>
    <w:rsid w:val="002906C9"/>
    <w:rsid w:val="002A0E8E"/>
    <w:rsid w:val="002A37CB"/>
    <w:rsid w:val="002B062F"/>
    <w:rsid w:val="002B6504"/>
    <w:rsid w:val="002C2466"/>
    <w:rsid w:val="002D4930"/>
    <w:rsid w:val="002F2697"/>
    <w:rsid w:val="00300E8B"/>
    <w:rsid w:val="003016F5"/>
    <w:rsid w:val="00312252"/>
    <w:rsid w:val="003304F1"/>
    <w:rsid w:val="003330BF"/>
    <w:rsid w:val="00346B0E"/>
    <w:rsid w:val="003533DF"/>
    <w:rsid w:val="003644F9"/>
    <w:rsid w:val="00382D35"/>
    <w:rsid w:val="00387942"/>
    <w:rsid w:val="00391E94"/>
    <w:rsid w:val="00396990"/>
    <w:rsid w:val="003A410D"/>
    <w:rsid w:val="003B0F96"/>
    <w:rsid w:val="003B3A28"/>
    <w:rsid w:val="003B5677"/>
    <w:rsid w:val="003C4AA8"/>
    <w:rsid w:val="003D49BD"/>
    <w:rsid w:val="003D4BE1"/>
    <w:rsid w:val="003E2D91"/>
    <w:rsid w:val="003F26D6"/>
    <w:rsid w:val="003F62CA"/>
    <w:rsid w:val="0040542D"/>
    <w:rsid w:val="00410C25"/>
    <w:rsid w:val="00420486"/>
    <w:rsid w:val="00422D0A"/>
    <w:rsid w:val="00424246"/>
    <w:rsid w:val="00450989"/>
    <w:rsid w:val="00452EEE"/>
    <w:rsid w:val="00453431"/>
    <w:rsid w:val="004665DB"/>
    <w:rsid w:val="004707B1"/>
    <w:rsid w:val="00483AC2"/>
    <w:rsid w:val="00484F42"/>
    <w:rsid w:val="0048617A"/>
    <w:rsid w:val="0049269A"/>
    <w:rsid w:val="00493FCA"/>
    <w:rsid w:val="004A174F"/>
    <w:rsid w:val="004A3B51"/>
    <w:rsid w:val="004A5D79"/>
    <w:rsid w:val="004B13C9"/>
    <w:rsid w:val="004B2CAA"/>
    <w:rsid w:val="004B4C7C"/>
    <w:rsid w:val="004C127A"/>
    <w:rsid w:val="004C3580"/>
    <w:rsid w:val="004C4F78"/>
    <w:rsid w:val="004D1BCC"/>
    <w:rsid w:val="004E3DAB"/>
    <w:rsid w:val="004F4E0E"/>
    <w:rsid w:val="004F55BC"/>
    <w:rsid w:val="004F77BA"/>
    <w:rsid w:val="005031AF"/>
    <w:rsid w:val="00530B59"/>
    <w:rsid w:val="00540D0F"/>
    <w:rsid w:val="00550353"/>
    <w:rsid w:val="00552945"/>
    <w:rsid w:val="00570801"/>
    <w:rsid w:val="00570E72"/>
    <w:rsid w:val="005711B6"/>
    <w:rsid w:val="005813E1"/>
    <w:rsid w:val="00581F81"/>
    <w:rsid w:val="005837C9"/>
    <w:rsid w:val="00585019"/>
    <w:rsid w:val="00586A14"/>
    <w:rsid w:val="005C16AD"/>
    <w:rsid w:val="005C17E7"/>
    <w:rsid w:val="005D11FF"/>
    <w:rsid w:val="005E22D5"/>
    <w:rsid w:val="005E4328"/>
    <w:rsid w:val="005E576F"/>
    <w:rsid w:val="005E6654"/>
    <w:rsid w:val="005F1D70"/>
    <w:rsid w:val="005F58B4"/>
    <w:rsid w:val="00606894"/>
    <w:rsid w:val="00616C7E"/>
    <w:rsid w:val="00617E0D"/>
    <w:rsid w:val="006237BF"/>
    <w:rsid w:val="006240FE"/>
    <w:rsid w:val="00637280"/>
    <w:rsid w:val="00651E0E"/>
    <w:rsid w:val="00651F5E"/>
    <w:rsid w:val="00660807"/>
    <w:rsid w:val="00660BA5"/>
    <w:rsid w:val="00683CFF"/>
    <w:rsid w:val="0068426C"/>
    <w:rsid w:val="00687091"/>
    <w:rsid w:val="006B0BA2"/>
    <w:rsid w:val="006B31A2"/>
    <w:rsid w:val="006B541E"/>
    <w:rsid w:val="006B76A8"/>
    <w:rsid w:val="006D42E5"/>
    <w:rsid w:val="006E2D00"/>
    <w:rsid w:val="00700BD4"/>
    <w:rsid w:val="00714760"/>
    <w:rsid w:val="007313DF"/>
    <w:rsid w:val="00737A51"/>
    <w:rsid w:val="00740FED"/>
    <w:rsid w:val="0077314A"/>
    <w:rsid w:val="007771F0"/>
    <w:rsid w:val="00783152"/>
    <w:rsid w:val="00783B5F"/>
    <w:rsid w:val="007B593A"/>
    <w:rsid w:val="007C4C0C"/>
    <w:rsid w:val="007D0700"/>
    <w:rsid w:val="007D2756"/>
    <w:rsid w:val="00802987"/>
    <w:rsid w:val="00810114"/>
    <w:rsid w:val="00812D67"/>
    <w:rsid w:val="00813D61"/>
    <w:rsid w:val="00820EE8"/>
    <w:rsid w:val="00834745"/>
    <w:rsid w:val="00845F00"/>
    <w:rsid w:val="008522B7"/>
    <w:rsid w:val="0085481B"/>
    <w:rsid w:val="0085560E"/>
    <w:rsid w:val="00857A0B"/>
    <w:rsid w:val="00871320"/>
    <w:rsid w:val="00873470"/>
    <w:rsid w:val="0088154B"/>
    <w:rsid w:val="00882518"/>
    <w:rsid w:val="008949AE"/>
    <w:rsid w:val="00895A04"/>
    <w:rsid w:val="008A385A"/>
    <w:rsid w:val="008B047A"/>
    <w:rsid w:val="008B6B56"/>
    <w:rsid w:val="008C4B64"/>
    <w:rsid w:val="008E13F5"/>
    <w:rsid w:val="008E7076"/>
    <w:rsid w:val="008F42CA"/>
    <w:rsid w:val="0090443B"/>
    <w:rsid w:val="00905D18"/>
    <w:rsid w:val="00915321"/>
    <w:rsid w:val="00916C95"/>
    <w:rsid w:val="00930DF3"/>
    <w:rsid w:val="00931296"/>
    <w:rsid w:val="00931AAB"/>
    <w:rsid w:val="00941B9B"/>
    <w:rsid w:val="00946215"/>
    <w:rsid w:val="00951C2E"/>
    <w:rsid w:val="009574FB"/>
    <w:rsid w:val="00970F15"/>
    <w:rsid w:val="009729AA"/>
    <w:rsid w:val="00972DB5"/>
    <w:rsid w:val="0097375D"/>
    <w:rsid w:val="0097761F"/>
    <w:rsid w:val="009803D5"/>
    <w:rsid w:val="009829A5"/>
    <w:rsid w:val="00984258"/>
    <w:rsid w:val="009842CB"/>
    <w:rsid w:val="0098444A"/>
    <w:rsid w:val="009C09A7"/>
    <w:rsid w:val="009C2237"/>
    <w:rsid w:val="009C28F4"/>
    <w:rsid w:val="009C359C"/>
    <w:rsid w:val="009C7490"/>
    <w:rsid w:val="009D00A6"/>
    <w:rsid w:val="009E26C7"/>
    <w:rsid w:val="00A00E36"/>
    <w:rsid w:val="00A253E0"/>
    <w:rsid w:val="00A33EB2"/>
    <w:rsid w:val="00A36624"/>
    <w:rsid w:val="00A40B30"/>
    <w:rsid w:val="00A85638"/>
    <w:rsid w:val="00AA0909"/>
    <w:rsid w:val="00AA5FFB"/>
    <w:rsid w:val="00AA6253"/>
    <w:rsid w:val="00AB6E70"/>
    <w:rsid w:val="00AE1D7C"/>
    <w:rsid w:val="00AF2C5C"/>
    <w:rsid w:val="00AF4202"/>
    <w:rsid w:val="00B03097"/>
    <w:rsid w:val="00B04D38"/>
    <w:rsid w:val="00B102D8"/>
    <w:rsid w:val="00B21D67"/>
    <w:rsid w:val="00B228F4"/>
    <w:rsid w:val="00B34B65"/>
    <w:rsid w:val="00B3751D"/>
    <w:rsid w:val="00B37B9F"/>
    <w:rsid w:val="00B403DC"/>
    <w:rsid w:val="00B41F28"/>
    <w:rsid w:val="00B66E16"/>
    <w:rsid w:val="00B82827"/>
    <w:rsid w:val="00BA0C9E"/>
    <w:rsid w:val="00BB132B"/>
    <w:rsid w:val="00BC3AFF"/>
    <w:rsid w:val="00BD640B"/>
    <w:rsid w:val="00BE3253"/>
    <w:rsid w:val="00BE6B2A"/>
    <w:rsid w:val="00BF0B07"/>
    <w:rsid w:val="00C220BC"/>
    <w:rsid w:val="00C23F8A"/>
    <w:rsid w:val="00C27210"/>
    <w:rsid w:val="00C37F19"/>
    <w:rsid w:val="00C40C62"/>
    <w:rsid w:val="00C43608"/>
    <w:rsid w:val="00C51008"/>
    <w:rsid w:val="00C601C7"/>
    <w:rsid w:val="00C65530"/>
    <w:rsid w:val="00C6672B"/>
    <w:rsid w:val="00C66D1B"/>
    <w:rsid w:val="00C76A6C"/>
    <w:rsid w:val="00CA0722"/>
    <w:rsid w:val="00CA14EA"/>
    <w:rsid w:val="00CB2495"/>
    <w:rsid w:val="00CB3606"/>
    <w:rsid w:val="00CC522C"/>
    <w:rsid w:val="00CD3AA0"/>
    <w:rsid w:val="00D03CA8"/>
    <w:rsid w:val="00D136A8"/>
    <w:rsid w:val="00D230D7"/>
    <w:rsid w:val="00D302C5"/>
    <w:rsid w:val="00D30D98"/>
    <w:rsid w:val="00D36CB8"/>
    <w:rsid w:val="00D5135F"/>
    <w:rsid w:val="00D53C0D"/>
    <w:rsid w:val="00D67C6F"/>
    <w:rsid w:val="00D76238"/>
    <w:rsid w:val="00D834AB"/>
    <w:rsid w:val="00D92DF1"/>
    <w:rsid w:val="00D96DFF"/>
    <w:rsid w:val="00DB0CDA"/>
    <w:rsid w:val="00DB101B"/>
    <w:rsid w:val="00DB1F8B"/>
    <w:rsid w:val="00DB689E"/>
    <w:rsid w:val="00DD22FF"/>
    <w:rsid w:val="00DD70E5"/>
    <w:rsid w:val="00E03BED"/>
    <w:rsid w:val="00E054AD"/>
    <w:rsid w:val="00E0656D"/>
    <w:rsid w:val="00E22A8C"/>
    <w:rsid w:val="00E36863"/>
    <w:rsid w:val="00E403A5"/>
    <w:rsid w:val="00E63841"/>
    <w:rsid w:val="00E813FA"/>
    <w:rsid w:val="00E8189A"/>
    <w:rsid w:val="00E915F4"/>
    <w:rsid w:val="00E95F0D"/>
    <w:rsid w:val="00EA704E"/>
    <w:rsid w:val="00EB3E7B"/>
    <w:rsid w:val="00EB4B1C"/>
    <w:rsid w:val="00EC1386"/>
    <w:rsid w:val="00EC34F2"/>
    <w:rsid w:val="00EE5A59"/>
    <w:rsid w:val="00EF05C3"/>
    <w:rsid w:val="00EF0764"/>
    <w:rsid w:val="00F04EA9"/>
    <w:rsid w:val="00F2725A"/>
    <w:rsid w:val="00F31B70"/>
    <w:rsid w:val="00F43F99"/>
    <w:rsid w:val="00F43FB9"/>
    <w:rsid w:val="00F46A77"/>
    <w:rsid w:val="00F6368A"/>
    <w:rsid w:val="00F74BD6"/>
    <w:rsid w:val="00F90B0D"/>
    <w:rsid w:val="00FA459D"/>
    <w:rsid w:val="00FB35FB"/>
    <w:rsid w:val="00FC4208"/>
    <w:rsid w:val="00FD3F04"/>
    <w:rsid w:val="00FE10F7"/>
    <w:rsid w:val="00FE3F20"/>
    <w:rsid w:val="00FF50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16699"/>
  <w15:chartTrackingRefBased/>
  <w15:docId w15:val="{CC040D6F-0EF8-47AA-B7DF-0473F8A5C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7210"/>
    <w:pPr>
      <w:spacing w:line="259" w:lineRule="auto"/>
      <w:jc w:val="both"/>
    </w:pPr>
    <w:rPr>
      <w:rFonts w:ascii="Calibri" w:hAnsi="Calibri" w:cs="Calibri"/>
    </w:rPr>
  </w:style>
  <w:style w:type="paragraph" w:styleId="Heading1">
    <w:name w:val="heading 1"/>
    <w:basedOn w:val="Normal"/>
    <w:next w:val="Normal"/>
    <w:link w:val="Heading1Char"/>
    <w:uiPriority w:val="9"/>
    <w:qFormat/>
    <w:rsid w:val="001B0643"/>
    <w:pPr>
      <w:keepNext/>
      <w:keepLines/>
      <w:numPr>
        <w:numId w:val="9"/>
      </w:numPr>
      <w:tabs>
        <w:tab w:val="left" w:pos="0"/>
      </w:tabs>
      <w:spacing w:before="360" w:after="80"/>
      <w:ind w:left="851" w:hanging="851"/>
      <w:outlineLvl w:val="0"/>
    </w:pPr>
    <w:rPr>
      <w:rFonts w:asciiTheme="majorHAnsi" w:eastAsiaTheme="majorEastAsia" w:hAnsiTheme="majorHAnsi" w:cstheme="majorBidi"/>
      <w:color w:val="4472C4"/>
      <w:sz w:val="40"/>
      <w:szCs w:val="40"/>
    </w:rPr>
  </w:style>
  <w:style w:type="paragraph" w:styleId="Heading2">
    <w:name w:val="heading 2"/>
    <w:basedOn w:val="Normal"/>
    <w:next w:val="Normal"/>
    <w:link w:val="Heading2Char"/>
    <w:uiPriority w:val="9"/>
    <w:unhideWhenUsed/>
    <w:qFormat/>
    <w:rsid w:val="00A33EB2"/>
    <w:pPr>
      <w:keepNext/>
      <w:keepLines/>
      <w:numPr>
        <w:ilvl w:val="1"/>
        <w:numId w:val="9"/>
      </w:numPr>
      <w:spacing w:before="240" w:after="120"/>
      <w:ind w:left="578" w:hanging="578"/>
      <w:outlineLvl w:val="1"/>
    </w:pPr>
    <w:rPr>
      <w:rFonts w:asciiTheme="majorHAnsi" w:eastAsiaTheme="majorEastAsia" w:hAnsiTheme="majorHAnsi" w:cstheme="majorBidi"/>
      <w:color w:val="4472C4"/>
      <w:sz w:val="32"/>
      <w:szCs w:val="32"/>
    </w:rPr>
  </w:style>
  <w:style w:type="paragraph" w:styleId="Heading3">
    <w:name w:val="heading 3"/>
    <w:basedOn w:val="Normal"/>
    <w:next w:val="Normal"/>
    <w:link w:val="Heading3Char"/>
    <w:uiPriority w:val="9"/>
    <w:unhideWhenUsed/>
    <w:qFormat/>
    <w:rsid w:val="00CC522C"/>
    <w:pPr>
      <w:keepNext/>
      <w:keepLines/>
      <w:numPr>
        <w:ilvl w:val="2"/>
        <w:numId w:val="9"/>
      </w:numPr>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CC522C"/>
    <w:pPr>
      <w:keepNext/>
      <w:keepLines/>
      <w:numPr>
        <w:ilvl w:val="3"/>
        <w:numId w:val="9"/>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C522C"/>
    <w:pPr>
      <w:keepNext/>
      <w:keepLines/>
      <w:numPr>
        <w:ilvl w:val="4"/>
        <w:numId w:val="9"/>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C522C"/>
    <w:pPr>
      <w:keepNext/>
      <w:keepLines/>
      <w:numPr>
        <w:ilvl w:val="5"/>
        <w:numId w:val="9"/>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C522C"/>
    <w:pPr>
      <w:keepNext/>
      <w:keepLines/>
      <w:numPr>
        <w:ilvl w:val="6"/>
        <w:numId w:val="9"/>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C522C"/>
    <w:pPr>
      <w:keepNext/>
      <w:keepLines/>
      <w:numPr>
        <w:ilvl w:val="7"/>
        <w:numId w:val="9"/>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C522C"/>
    <w:pPr>
      <w:keepNext/>
      <w:keepLines/>
      <w:numPr>
        <w:ilvl w:val="8"/>
        <w:numId w:val="9"/>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0643"/>
    <w:rPr>
      <w:rFonts w:asciiTheme="majorHAnsi" w:eastAsiaTheme="majorEastAsia" w:hAnsiTheme="majorHAnsi" w:cstheme="majorBidi"/>
      <w:color w:val="4472C4"/>
      <w:sz w:val="40"/>
      <w:szCs w:val="40"/>
    </w:rPr>
  </w:style>
  <w:style w:type="character" w:customStyle="1" w:styleId="Heading2Char">
    <w:name w:val="Heading 2 Char"/>
    <w:basedOn w:val="DefaultParagraphFont"/>
    <w:link w:val="Heading2"/>
    <w:uiPriority w:val="9"/>
    <w:rsid w:val="00A33EB2"/>
    <w:rPr>
      <w:rFonts w:asciiTheme="majorHAnsi" w:eastAsiaTheme="majorEastAsia" w:hAnsiTheme="majorHAnsi" w:cstheme="majorBidi"/>
      <w:color w:val="4472C4"/>
      <w:sz w:val="32"/>
      <w:szCs w:val="32"/>
    </w:rPr>
  </w:style>
  <w:style w:type="character" w:customStyle="1" w:styleId="Heading3Char">
    <w:name w:val="Heading 3 Char"/>
    <w:basedOn w:val="DefaultParagraphFont"/>
    <w:link w:val="Heading3"/>
    <w:uiPriority w:val="9"/>
    <w:rsid w:val="00CC522C"/>
    <w:rPr>
      <w:rFonts w:ascii="Calibri" w:eastAsiaTheme="majorEastAsia" w:hAnsi="Calibri" w:cstheme="majorBidi"/>
      <w:color w:val="0F4761" w:themeColor="accent1" w:themeShade="BF"/>
      <w:sz w:val="28"/>
      <w:szCs w:val="28"/>
    </w:rPr>
  </w:style>
  <w:style w:type="character" w:customStyle="1" w:styleId="Heading4Char">
    <w:name w:val="Heading 4 Char"/>
    <w:basedOn w:val="DefaultParagraphFont"/>
    <w:link w:val="Heading4"/>
    <w:uiPriority w:val="9"/>
    <w:rsid w:val="00CC522C"/>
    <w:rPr>
      <w:rFonts w:ascii="Calibri" w:eastAsiaTheme="majorEastAsia" w:hAnsi="Calibri" w:cstheme="majorBidi"/>
      <w:i/>
      <w:iCs/>
      <w:color w:val="0F4761" w:themeColor="accent1" w:themeShade="BF"/>
    </w:rPr>
  </w:style>
  <w:style w:type="character" w:customStyle="1" w:styleId="Heading5Char">
    <w:name w:val="Heading 5 Char"/>
    <w:basedOn w:val="DefaultParagraphFont"/>
    <w:link w:val="Heading5"/>
    <w:uiPriority w:val="9"/>
    <w:semiHidden/>
    <w:rsid w:val="00CC522C"/>
    <w:rPr>
      <w:rFonts w:ascii="Calibri" w:eastAsiaTheme="majorEastAsia" w:hAnsi="Calibri" w:cstheme="majorBidi"/>
      <w:color w:val="0F4761" w:themeColor="accent1" w:themeShade="BF"/>
    </w:rPr>
  </w:style>
  <w:style w:type="character" w:customStyle="1" w:styleId="Heading6Char">
    <w:name w:val="Heading 6 Char"/>
    <w:basedOn w:val="DefaultParagraphFont"/>
    <w:link w:val="Heading6"/>
    <w:uiPriority w:val="9"/>
    <w:semiHidden/>
    <w:rsid w:val="00CC522C"/>
    <w:rPr>
      <w:rFonts w:ascii="Calibri" w:eastAsiaTheme="majorEastAsia" w:hAnsi="Calibri" w:cstheme="majorBidi"/>
      <w:i/>
      <w:iCs/>
      <w:color w:val="595959" w:themeColor="text1" w:themeTint="A6"/>
    </w:rPr>
  </w:style>
  <w:style w:type="character" w:customStyle="1" w:styleId="Heading7Char">
    <w:name w:val="Heading 7 Char"/>
    <w:basedOn w:val="DefaultParagraphFont"/>
    <w:link w:val="Heading7"/>
    <w:uiPriority w:val="9"/>
    <w:semiHidden/>
    <w:rsid w:val="00CC522C"/>
    <w:rPr>
      <w:rFonts w:ascii="Calibri" w:eastAsiaTheme="majorEastAsia" w:hAnsi="Calibri" w:cstheme="majorBidi"/>
      <w:color w:val="595959" w:themeColor="text1" w:themeTint="A6"/>
    </w:rPr>
  </w:style>
  <w:style w:type="character" w:customStyle="1" w:styleId="Heading8Char">
    <w:name w:val="Heading 8 Char"/>
    <w:basedOn w:val="DefaultParagraphFont"/>
    <w:link w:val="Heading8"/>
    <w:uiPriority w:val="9"/>
    <w:semiHidden/>
    <w:rsid w:val="00CC522C"/>
    <w:rPr>
      <w:rFonts w:ascii="Calibri" w:eastAsiaTheme="majorEastAsia" w:hAnsi="Calibri" w:cstheme="majorBidi"/>
      <w:i/>
      <w:iCs/>
      <w:color w:val="272727" w:themeColor="text1" w:themeTint="D8"/>
    </w:rPr>
  </w:style>
  <w:style w:type="character" w:customStyle="1" w:styleId="Heading9Char">
    <w:name w:val="Heading 9 Char"/>
    <w:basedOn w:val="DefaultParagraphFont"/>
    <w:link w:val="Heading9"/>
    <w:uiPriority w:val="9"/>
    <w:semiHidden/>
    <w:rsid w:val="00CC522C"/>
    <w:rPr>
      <w:rFonts w:ascii="Calibri" w:eastAsiaTheme="majorEastAsia" w:hAnsi="Calibri" w:cstheme="majorBidi"/>
      <w:color w:val="272727" w:themeColor="text1" w:themeTint="D8"/>
    </w:rPr>
  </w:style>
  <w:style w:type="paragraph" w:styleId="Title">
    <w:name w:val="Title"/>
    <w:basedOn w:val="Normal"/>
    <w:next w:val="Normal"/>
    <w:link w:val="TitleChar"/>
    <w:uiPriority w:val="10"/>
    <w:qFormat/>
    <w:rsid w:val="00CC52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52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52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C52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C522C"/>
    <w:pPr>
      <w:spacing w:before="160"/>
      <w:jc w:val="center"/>
    </w:pPr>
    <w:rPr>
      <w:i/>
      <w:iCs/>
      <w:color w:val="404040" w:themeColor="text1" w:themeTint="BF"/>
    </w:rPr>
  </w:style>
  <w:style w:type="character" w:customStyle="1" w:styleId="QuoteChar">
    <w:name w:val="Quote Char"/>
    <w:basedOn w:val="DefaultParagraphFont"/>
    <w:link w:val="Quote"/>
    <w:uiPriority w:val="29"/>
    <w:rsid w:val="00CC522C"/>
    <w:rPr>
      <w:i/>
      <w:iCs/>
      <w:color w:val="404040" w:themeColor="text1" w:themeTint="BF"/>
    </w:rPr>
  </w:style>
  <w:style w:type="paragraph" w:styleId="ListParagraph">
    <w:name w:val="List Paragraph"/>
    <w:basedOn w:val="Normal"/>
    <w:uiPriority w:val="34"/>
    <w:qFormat/>
    <w:rsid w:val="00CC522C"/>
    <w:pPr>
      <w:ind w:left="720"/>
      <w:contextualSpacing/>
    </w:pPr>
  </w:style>
  <w:style w:type="character" w:styleId="IntenseEmphasis">
    <w:name w:val="Intense Emphasis"/>
    <w:basedOn w:val="DefaultParagraphFont"/>
    <w:uiPriority w:val="21"/>
    <w:qFormat/>
    <w:rsid w:val="00CC522C"/>
    <w:rPr>
      <w:i/>
      <w:iCs/>
      <w:color w:val="0F4761" w:themeColor="accent1" w:themeShade="BF"/>
    </w:rPr>
  </w:style>
  <w:style w:type="paragraph" w:styleId="IntenseQuote">
    <w:name w:val="Intense Quote"/>
    <w:basedOn w:val="Normal"/>
    <w:next w:val="Normal"/>
    <w:link w:val="IntenseQuoteChar"/>
    <w:uiPriority w:val="30"/>
    <w:qFormat/>
    <w:rsid w:val="00CC52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C522C"/>
    <w:rPr>
      <w:i/>
      <w:iCs/>
      <w:color w:val="0F4761" w:themeColor="accent1" w:themeShade="BF"/>
    </w:rPr>
  </w:style>
  <w:style w:type="character" w:styleId="IntenseReference">
    <w:name w:val="Intense Reference"/>
    <w:basedOn w:val="DefaultParagraphFont"/>
    <w:uiPriority w:val="32"/>
    <w:qFormat/>
    <w:rsid w:val="00CC522C"/>
    <w:rPr>
      <w:b/>
      <w:bCs/>
      <w:smallCaps/>
      <w:color w:val="0F4761" w:themeColor="accent1" w:themeShade="BF"/>
      <w:spacing w:val="5"/>
    </w:rPr>
  </w:style>
  <w:style w:type="table" w:styleId="TableGrid">
    <w:name w:val="Table Grid"/>
    <w:basedOn w:val="TableNormal"/>
    <w:uiPriority w:val="39"/>
    <w:rsid w:val="00AA5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C7081"/>
    <w:pPr>
      <w:tabs>
        <w:tab w:val="center" w:pos="4513"/>
        <w:tab w:val="right" w:pos="9026"/>
      </w:tabs>
      <w:spacing w:after="0" w:line="240" w:lineRule="auto"/>
    </w:pPr>
    <w:rPr>
      <w:kern w:val="0"/>
      <w14:ligatures w14:val="none"/>
    </w:rPr>
  </w:style>
  <w:style w:type="character" w:customStyle="1" w:styleId="FooterChar">
    <w:name w:val="Footer Char"/>
    <w:basedOn w:val="DefaultParagraphFont"/>
    <w:link w:val="Footer"/>
    <w:uiPriority w:val="99"/>
    <w:rsid w:val="001C7081"/>
    <w:rPr>
      <w:kern w:val="0"/>
      <w:sz w:val="22"/>
      <w:szCs w:val="22"/>
      <w14:ligatures w14:val="none"/>
    </w:rPr>
  </w:style>
  <w:style w:type="paragraph" w:styleId="Header">
    <w:name w:val="header"/>
    <w:basedOn w:val="Normal"/>
    <w:link w:val="HeaderChar"/>
    <w:uiPriority w:val="99"/>
    <w:unhideWhenUsed/>
    <w:rsid w:val="006608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0807"/>
    <w:rPr>
      <w:sz w:val="22"/>
      <w:szCs w:val="22"/>
    </w:rPr>
  </w:style>
  <w:style w:type="character" w:styleId="Hyperlink">
    <w:name w:val="Hyperlink"/>
    <w:basedOn w:val="DefaultParagraphFont"/>
    <w:uiPriority w:val="99"/>
    <w:unhideWhenUsed/>
    <w:rsid w:val="00CD3AA0"/>
    <w:rPr>
      <w:color w:val="467886" w:themeColor="hyperlink"/>
      <w:u w:val="single"/>
    </w:rPr>
  </w:style>
  <w:style w:type="character" w:styleId="UnresolvedMention">
    <w:name w:val="Unresolved Mention"/>
    <w:basedOn w:val="DefaultParagraphFont"/>
    <w:uiPriority w:val="99"/>
    <w:semiHidden/>
    <w:unhideWhenUsed/>
    <w:rsid w:val="00CD3AA0"/>
    <w:rPr>
      <w:color w:val="605E5C"/>
      <w:shd w:val="clear" w:color="auto" w:fill="E1DFDD"/>
    </w:rPr>
  </w:style>
  <w:style w:type="numbering" w:customStyle="1" w:styleId="CurrentList1">
    <w:name w:val="Current List1"/>
    <w:uiPriority w:val="99"/>
    <w:rsid w:val="00C27210"/>
    <w:pPr>
      <w:numPr>
        <w:numId w:val="6"/>
      </w:numPr>
    </w:pPr>
  </w:style>
  <w:style w:type="character" w:styleId="CommentReference">
    <w:name w:val="annotation reference"/>
    <w:basedOn w:val="DefaultParagraphFont"/>
    <w:uiPriority w:val="99"/>
    <w:semiHidden/>
    <w:unhideWhenUsed/>
    <w:rsid w:val="0077314A"/>
    <w:rPr>
      <w:sz w:val="16"/>
      <w:szCs w:val="16"/>
    </w:rPr>
  </w:style>
  <w:style w:type="paragraph" w:styleId="CommentText">
    <w:name w:val="annotation text"/>
    <w:basedOn w:val="Normal"/>
    <w:link w:val="CommentTextChar"/>
    <w:uiPriority w:val="99"/>
    <w:unhideWhenUsed/>
    <w:rsid w:val="0077314A"/>
    <w:pPr>
      <w:spacing w:line="240" w:lineRule="auto"/>
    </w:pPr>
    <w:rPr>
      <w:sz w:val="20"/>
      <w:szCs w:val="20"/>
    </w:rPr>
  </w:style>
  <w:style w:type="character" w:customStyle="1" w:styleId="CommentTextChar">
    <w:name w:val="Comment Text Char"/>
    <w:basedOn w:val="DefaultParagraphFont"/>
    <w:link w:val="CommentText"/>
    <w:uiPriority w:val="99"/>
    <w:rsid w:val="0077314A"/>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77314A"/>
    <w:rPr>
      <w:b/>
      <w:bCs/>
    </w:rPr>
  </w:style>
  <w:style w:type="character" w:customStyle="1" w:styleId="CommentSubjectChar">
    <w:name w:val="Comment Subject Char"/>
    <w:basedOn w:val="CommentTextChar"/>
    <w:link w:val="CommentSubject"/>
    <w:uiPriority w:val="99"/>
    <w:semiHidden/>
    <w:rsid w:val="0077314A"/>
    <w:rPr>
      <w:rFonts w:ascii="Calibri" w:hAnsi="Calibri" w:cs="Calibri"/>
      <w:b/>
      <w:bCs/>
      <w:sz w:val="20"/>
      <w:szCs w:val="20"/>
    </w:rPr>
  </w:style>
  <w:style w:type="paragraph" w:styleId="TOCHeading">
    <w:name w:val="TOC Heading"/>
    <w:basedOn w:val="Heading1"/>
    <w:next w:val="Normal"/>
    <w:uiPriority w:val="39"/>
    <w:unhideWhenUsed/>
    <w:qFormat/>
    <w:rsid w:val="002D4930"/>
    <w:pPr>
      <w:numPr>
        <w:numId w:val="0"/>
      </w:numPr>
      <w:tabs>
        <w:tab w:val="clear" w:pos="0"/>
      </w:tabs>
      <w:spacing w:before="480" w:after="0" w:line="276" w:lineRule="auto"/>
      <w:jc w:val="left"/>
      <w:outlineLvl w:val="9"/>
    </w:pPr>
    <w:rPr>
      <w:b/>
      <w:bCs/>
      <w:color w:val="0F4761" w:themeColor="accent1" w:themeShade="BF"/>
      <w:kern w:val="0"/>
      <w:sz w:val="28"/>
      <w:szCs w:val="28"/>
      <w:lang w:val="en-US"/>
      <w14:ligatures w14:val="none"/>
    </w:rPr>
  </w:style>
  <w:style w:type="paragraph" w:styleId="TOC1">
    <w:name w:val="toc 1"/>
    <w:basedOn w:val="Normal"/>
    <w:next w:val="Normal"/>
    <w:autoRedefine/>
    <w:uiPriority w:val="39"/>
    <w:unhideWhenUsed/>
    <w:rsid w:val="002D4930"/>
    <w:pPr>
      <w:spacing w:before="120" w:after="120"/>
      <w:jc w:val="left"/>
    </w:pPr>
    <w:rPr>
      <w:rFonts w:asciiTheme="minorHAnsi" w:hAnsiTheme="minorHAnsi"/>
      <w:b/>
      <w:bCs/>
      <w:caps/>
      <w:sz w:val="20"/>
      <w:szCs w:val="20"/>
    </w:rPr>
  </w:style>
  <w:style w:type="paragraph" w:styleId="TOC2">
    <w:name w:val="toc 2"/>
    <w:basedOn w:val="Normal"/>
    <w:next w:val="Normal"/>
    <w:autoRedefine/>
    <w:uiPriority w:val="39"/>
    <w:unhideWhenUsed/>
    <w:rsid w:val="002D4930"/>
    <w:pPr>
      <w:spacing w:after="0"/>
      <w:ind w:left="240"/>
      <w:jc w:val="left"/>
    </w:pPr>
    <w:rPr>
      <w:rFonts w:asciiTheme="minorHAnsi" w:hAnsiTheme="minorHAnsi"/>
      <w:smallCaps/>
      <w:sz w:val="20"/>
      <w:szCs w:val="20"/>
    </w:rPr>
  </w:style>
  <w:style w:type="paragraph" w:styleId="TOC3">
    <w:name w:val="toc 3"/>
    <w:basedOn w:val="Normal"/>
    <w:next w:val="Normal"/>
    <w:autoRedefine/>
    <w:uiPriority w:val="39"/>
    <w:unhideWhenUsed/>
    <w:rsid w:val="002D4930"/>
    <w:pPr>
      <w:spacing w:after="0"/>
      <w:ind w:left="480"/>
      <w:jc w:val="left"/>
    </w:pPr>
    <w:rPr>
      <w:rFonts w:asciiTheme="minorHAnsi" w:hAnsiTheme="minorHAnsi"/>
      <w:i/>
      <w:iCs/>
      <w:sz w:val="20"/>
      <w:szCs w:val="20"/>
    </w:rPr>
  </w:style>
  <w:style w:type="paragraph" w:styleId="TOC4">
    <w:name w:val="toc 4"/>
    <w:basedOn w:val="Normal"/>
    <w:next w:val="Normal"/>
    <w:autoRedefine/>
    <w:uiPriority w:val="39"/>
    <w:semiHidden/>
    <w:unhideWhenUsed/>
    <w:rsid w:val="002D4930"/>
    <w:pPr>
      <w:spacing w:after="0"/>
      <w:ind w:left="720"/>
      <w:jc w:val="left"/>
    </w:pPr>
    <w:rPr>
      <w:rFonts w:asciiTheme="minorHAnsi" w:hAnsiTheme="minorHAnsi"/>
      <w:sz w:val="18"/>
      <w:szCs w:val="18"/>
    </w:rPr>
  </w:style>
  <w:style w:type="paragraph" w:styleId="TOC5">
    <w:name w:val="toc 5"/>
    <w:basedOn w:val="Normal"/>
    <w:next w:val="Normal"/>
    <w:autoRedefine/>
    <w:uiPriority w:val="39"/>
    <w:semiHidden/>
    <w:unhideWhenUsed/>
    <w:rsid w:val="002D4930"/>
    <w:pPr>
      <w:spacing w:after="0"/>
      <w:ind w:left="960"/>
      <w:jc w:val="left"/>
    </w:pPr>
    <w:rPr>
      <w:rFonts w:asciiTheme="minorHAnsi" w:hAnsiTheme="minorHAnsi"/>
      <w:sz w:val="18"/>
      <w:szCs w:val="18"/>
    </w:rPr>
  </w:style>
  <w:style w:type="paragraph" w:styleId="TOC6">
    <w:name w:val="toc 6"/>
    <w:basedOn w:val="Normal"/>
    <w:next w:val="Normal"/>
    <w:autoRedefine/>
    <w:uiPriority w:val="39"/>
    <w:semiHidden/>
    <w:unhideWhenUsed/>
    <w:rsid w:val="002D4930"/>
    <w:pPr>
      <w:spacing w:after="0"/>
      <w:ind w:left="1200"/>
      <w:jc w:val="left"/>
    </w:pPr>
    <w:rPr>
      <w:rFonts w:asciiTheme="minorHAnsi" w:hAnsiTheme="minorHAnsi"/>
      <w:sz w:val="18"/>
      <w:szCs w:val="18"/>
    </w:rPr>
  </w:style>
  <w:style w:type="paragraph" w:styleId="TOC7">
    <w:name w:val="toc 7"/>
    <w:basedOn w:val="Normal"/>
    <w:next w:val="Normal"/>
    <w:autoRedefine/>
    <w:uiPriority w:val="39"/>
    <w:semiHidden/>
    <w:unhideWhenUsed/>
    <w:rsid w:val="002D4930"/>
    <w:pPr>
      <w:spacing w:after="0"/>
      <w:ind w:left="1440"/>
      <w:jc w:val="left"/>
    </w:pPr>
    <w:rPr>
      <w:rFonts w:asciiTheme="minorHAnsi" w:hAnsiTheme="minorHAnsi"/>
      <w:sz w:val="18"/>
      <w:szCs w:val="18"/>
    </w:rPr>
  </w:style>
  <w:style w:type="paragraph" w:styleId="TOC8">
    <w:name w:val="toc 8"/>
    <w:basedOn w:val="Normal"/>
    <w:next w:val="Normal"/>
    <w:autoRedefine/>
    <w:uiPriority w:val="39"/>
    <w:semiHidden/>
    <w:unhideWhenUsed/>
    <w:rsid w:val="002D4930"/>
    <w:pPr>
      <w:spacing w:after="0"/>
      <w:ind w:left="1680"/>
      <w:jc w:val="left"/>
    </w:pPr>
    <w:rPr>
      <w:rFonts w:asciiTheme="minorHAnsi" w:hAnsiTheme="minorHAnsi"/>
      <w:sz w:val="18"/>
      <w:szCs w:val="18"/>
    </w:rPr>
  </w:style>
  <w:style w:type="paragraph" w:styleId="TOC9">
    <w:name w:val="toc 9"/>
    <w:basedOn w:val="Normal"/>
    <w:next w:val="Normal"/>
    <w:autoRedefine/>
    <w:uiPriority w:val="39"/>
    <w:semiHidden/>
    <w:unhideWhenUsed/>
    <w:rsid w:val="002D4930"/>
    <w:pPr>
      <w:spacing w:after="0"/>
      <w:ind w:left="1920"/>
      <w:jc w:val="left"/>
    </w:pPr>
    <w:rPr>
      <w:rFonts w:asciiTheme="minorHAnsi" w:hAnsiTheme="minorHAnsi"/>
      <w:sz w:val="18"/>
      <w:szCs w:val="18"/>
    </w:rPr>
  </w:style>
  <w:style w:type="paragraph" w:styleId="Revision">
    <w:name w:val="Revision"/>
    <w:hidden/>
    <w:uiPriority w:val="99"/>
    <w:semiHidden/>
    <w:rsid w:val="00391E94"/>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83798">
      <w:bodyDiv w:val="1"/>
      <w:marLeft w:val="0"/>
      <w:marRight w:val="0"/>
      <w:marTop w:val="0"/>
      <w:marBottom w:val="0"/>
      <w:divBdr>
        <w:top w:val="none" w:sz="0" w:space="0" w:color="auto"/>
        <w:left w:val="none" w:sz="0" w:space="0" w:color="auto"/>
        <w:bottom w:val="none" w:sz="0" w:space="0" w:color="auto"/>
        <w:right w:val="none" w:sz="0" w:space="0" w:color="auto"/>
      </w:divBdr>
    </w:div>
    <w:div w:id="36588072">
      <w:bodyDiv w:val="1"/>
      <w:marLeft w:val="0"/>
      <w:marRight w:val="0"/>
      <w:marTop w:val="0"/>
      <w:marBottom w:val="0"/>
      <w:divBdr>
        <w:top w:val="none" w:sz="0" w:space="0" w:color="auto"/>
        <w:left w:val="none" w:sz="0" w:space="0" w:color="auto"/>
        <w:bottom w:val="none" w:sz="0" w:space="0" w:color="auto"/>
        <w:right w:val="none" w:sz="0" w:space="0" w:color="auto"/>
      </w:divBdr>
    </w:div>
    <w:div w:id="87312842">
      <w:bodyDiv w:val="1"/>
      <w:marLeft w:val="0"/>
      <w:marRight w:val="0"/>
      <w:marTop w:val="0"/>
      <w:marBottom w:val="0"/>
      <w:divBdr>
        <w:top w:val="none" w:sz="0" w:space="0" w:color="auto"/>
        <w:left w:val="none" w:sz="0" w:space="0" w:color="auto"/>
        <w:bottom w:val="none" w:sz="0" w:space="0" w:color="auto"/>
        <w:right w:val="none" w:sz="0" w:space="0" w:color="auto"/>
      </w:divBdr>
    </w:div>
    <w:div w:id="223100745">
      <w:bodyDiv w:val="1"/>
      <w:marLeft w:val="0"/>
      <w:marRight w:val="0"/>
      <w:marTop w:val="0"/>
      <w:marBottom w:val="0"/>
      <w:divBdr>
        <w:top w:val="none" w:sz="0" w:space="0" w:color="auto"/>
        <w:left w:val="none" w:sz="0" w:space="0" w:color="auto"/>
        <w:bottom w:val="none" w:sz="0" w:space="0" w:color="auto"/>
        <w:right w:val="none" w:sz="0" w:space="0" w:color="auto"/>
      </w:divBdr>
      <w:divsChild>
        <w:div w:id="1640304641">
          <w:marLeft w:val="0"/>
          <w:marRight w:val="0"/>
          <w:marTop w:val="0"/>
          <w:marBottom w:val="225"/>
          <w:divBdr>
            <w:top w:val="none" w:sz="0" w:space="11" w:color="4177BD"/>
            <w:left w:val="single" w:sz="18" w:space="11" w:color="4177BD"/>
            <w:bottom w:val="none" w:sz="0" w:space="11" w:color="4177BD"/>
            <w:right w:val="none" w:sz="0" w:space="24" w:color="4177BD"/>
          </w:divBdr>
        </w:div>
      </w:divsChild>
    </w:div>
    <w:div w:id="325330865">
      <w:bodyDiv w:val="1"/>
      <w:marLeft w:val="0"/>
      <w:marRight w:val="0"/>
      <w:marTop w:val="0"/>
      <w:marBottom w:val="0"/>
      <w:divBdr>
        <w:top w:val="none" w:sz="0" w:space="0" w:color="auto"/>
        <w:left w:val="none" w:sz="0" w:space="0" w:color="auto"/>
        <w:bottom w:val="none" w:sz="0" w:space="0" w:color="auto"/>
        <w:right w:val="none" w:sz="0" w:space="0" w:color="auto"/>
      </w:divBdr>
    </w:div>
    <w:div w:id="557983641">
      <w:bodyDiv w:val="1"/>
      <w:marLeft w:val="0"/>
      <w:marRight w:val="0"/>
      <w:marTop w:val="0"/>
      <w:marBottom w:val="0"/>
      <w:divBdr>
        <w:top w:val="none" w:sz="0" w:space="0" w:color="auto"/>
        <w:left w:val="none" w:sz="0" w:space="0" w:color="auto"/>
        <w:bottom w:val="none" w:sz="0" w:space="0" w:color="auto"/>
        <w:right w:val="none" w:sz="0" w:space="0" w:color="auto"/>
      </w:divBdr>
    </w:div>
    <w:div w:id="667750029">
      <w:bodyDiv w:val="1"/>
      <w:marLeft w:val="0"/>
      <w:marRight w:val="0"/>
      <w:marTop w:val="0"/>
      <w:marBottom w:val="0"/>
      <w:divBdr>
        <w:top w:val="none" w:sz="0" w:space="0" w:color="auto"/>
        <w:left w:val="none" w:sz="0" w:space="0" w:color="auto"/>
        <w:bottom w:val="none" w:sz="0" w:space="0" w:color="auto"/>
        <w:right w:val="none" w:sz="0" w:space="0" w:color="auto"/>
      </w:divBdr>
      <w:divsChild>
        <w:div w:id="683478325">
          <w:marLeft w:val="0"/>
          <w:marRight w:val="0"/>
          <w:marTop w:val="0"/>
          <w:marBottom w:val="0"/>
          <w:divBdr>
            <w:top w:val="none" w:sz="0" w:space="0" w:color="auto"/>
            <w:left w:val="none" w:sz="0" w:space="0" w:color="auto"/>
            <w:bottom w:val="none" w:sz="0" w:space="0" w:color="auto"/>
            <w:right w:val="none" w:sz="0" w:space="0" w:color="auto"/>
          </w:divBdr>
          <w:divsChild>
            <w:div w:id="355889491">
              <w:marLeft w:val="0"/>
              <w:marRight w:val="0"/>
              <w:marTop w:val="0"/>
              <w:marBottom w:val="0"/>
              <w:divBdr>
                <w:top w:val="none" w:sz="0" w:space="0" w:color="auto"/>
                <w:left w:val="none" w:sz="0" w:space="0" w:color="auto"/>
                <w:bottom w:val="none" w:sz="0" w:space="0" w:color="auto"/>
                <w:right w:val="none" w:sz="0" w:space="0" w:color="auto"/>
              </w:divBdr>
            </w:div>
          </w:divsChild>
        </w:div>
        <w:div w:id="2076661762">
          <w:marLeft w:val="0"/>
          <w:marRight w:val="0"/>
          <w:marTop w:val="0"/>
          <w:marBottom w:val="0"/>
          <w:divBdr>
            <w:top w:val="none" w:sz="0" w:space="0" w:color="auto"/>
            <w:left w:val="none" w:sz="0" w:space="0" w:color="auto"/>
            <w:bottom w:val="none" w:sz="0" w:space="0" w:color="auto"/>
            <w:right w:val="none" w:sz="0" w:space="0" w:color="auto"/>
          </w:divBdr>
          <w:divsChild>
            <w:div w:id="868757350">
              <w:marLeft w:val="0"/>
              <w:marRight w:val="0"/>
              <w:marTop w:val="0"/>
              <w:marBottom w:val="0"/>
              <w:divBdr>
                <w:top w:val="none" w:sz="0" w:space="0" w:color="auto"/>
                <w:left w:val="none" w:sz="0" w:space="0" w:color="auto"/>
                <w:bottom w:val="none" w:sz="0" w:space="0" w:color="auto"/>
                <w:right w:val="none" w:sz="0" w:space="0" w:color="auto"/>
              </w:divBdr>
            </w:div>
          </w:divsChild>
        </w:div>
        <w:div w:id="1767268915">
          <w:marLeft w:val="0"/>
          <w:marRight w:val="0"/>
          <w:marTop w:val="0"/>
          <w:marBottom w:val="0"/>
          <w:divBdr>
            <w:top w:val="none" w:sz="0" w:space="0" w:color="auto"/>
            <w:left w:val="none" w:sz="0" w:space="0" w:color="auto"/>
            <w:bottom w:val="none" w:sz="0" w:space="0" w:color="auto"/>
            <w:right w:val="none" w:sz="0" w:space="0" w:color="auto"/>
          </w:divBdr>
          <w:divsChild>
            <w:div w:id="1615285846">
              <w:marLeft w:val="0"/>
              <w:marRight w:val="0"/>
              <w:marTop w:val="0"/>
              <w:marBottom w:val="0"/>
              <w:divBdr>
                <w:top w:val="none" w:sz="0" w:space="0" w:color="auto"/>
                <w:left w:val="none" w:sz="0" w:space="0" w:color="auto"/>
                <w:bottom w:val="none" w:sz="0" w:space="0" w:color="auto"/>
                <w:right w:val="none" w:sz="0" w:space="0" w:color="auto"/>
              </w:divBdr>
            </w:div>
          </w:divsChild>
        </w:div>
        <w:div w:id="872692041">
          <w:marLeft w:val="0"/>
          <w:marRight w:val="0"/>
          <w:marTop w:val="0"/>
          <w:marBottom w:val="0"/>
          <w:divBdr>
            <w:top w:val="none" w:sz="0" w:space="0" w:color="auto"/>
            <w:left w:val="none" w:sz="0" w:space="0" w:color="auto"/>
            <w:bottom w:val="none" w:sz="0" w:space="0" w:color="auto"/>
            <w:right w:val="none" w:sz="0" w:space="0" w:color="auto"/>
          </w:divBdr>
          <w:divsChild>
            <w:div w:id="1886257599">
              <w:marLeft w:val="0"/>
              <w:marRight w:val="0"/>
              <w:marTop w:val="0"/>
              <w:marBottom w:val="0"/>
              <w:divBdr>
                <w:top w:val="none" w:sz="0" w:space="0" w:color="auto"/>
                <w:left w:val="none" w:sz="0" w:space="0" w:color="auto"/>
                <w:bottom w:val="none" w:sz="0" w:space="0" w:color="auto"/>
                <w:right w:val="none" w:sz="0" w:space="0" w:color="auto"/>
              </w:divBdr>
            </w:div>
            <w:div w:id="5642653">
              <w:marLeft w:val="0"/>
              <w:marRight w:val="0"/>
              <w:marTop w:val="0"/>
              <w:marBottom w:val="0"/>
              <w:divBdr>
                <w:top w:val="none" w:sz="0" w:space="0" w:color="auto"/>
                <w:left w:val="none" w:sz="0" w:space="0" w:color="auto"/>
                <w:bottom w:val="none" w:sz="0" w:space="0" w:color="auto"/>
                <w:right w:val="none" w:sz="0" w:space="0" w:color="auto"/>
              </w:divBdr>
            </w:div>
          </w:divsChild>
        </w:div>
        <w:div w:id="673799329">
          <w:marLeft w:val="0"/>
          <w:marRight w:val="0"/>
          <w:marTop w:val="0"/>
          <w:marBottom w:val="0"/>
          <w:divBdr>
            <w:top w:val="none" w:sz="0" w:space="0" w:color="auto"/>
            <w:left w:val="none" w:sz="0" w:space="0" w:color="auto"/>
            <w:bottom w:val="none" w:sz="0" w:space="0" w:color="auto"/>
            <w:right w:val="none" w:sz="0" w:space="0" w:color="auto"/>
          </w:divBdr>
          <w:divsChild>
            <w:div w:id="1039473113">
              <w:marLeft w:val="0"/>
              <w:marRight w:val="0"/>
              <w:marTop w:val="0"/>
              <w:marBottom w:val="0"/>
              <w:divBdr>
                <w:top w:val="none" w:sz="0" w:space="0" w:color="auto"/>
                <w:left w:val="none" w:sz="0" w:space="0" w:color="auto"/>
                <w:bottom w:val="none" w:sz="0" w:space="0" w:color="auto"/>
                <w:right w:val="none" w:sz="0" w:space="0" w:color="auto"/>
              </w:divBdr>
            </w:div>
          </w:divsChild>
        </w:div>
        <w:div w:id="2026397852">
          <w:marLeft w:val="0"/>
          <w:marRight w:val="0"/>
          <w:marTop w:val="0"/>
          <w:marBottom w:val="0"/>
          <w:divBdr>
            <w:top w:val="none" w:sz="0" w:space="0" w:color="auto"/>
            <w:left w:val="none" w:sz="0" w:space="0" w:color="auto"/>
            <w:bottom w:val="none" w:sz="0" w:space="0" w:color="auto"/>
            <w:right w:val="none" w:sz="0" w:space="0" w:color="auto"/>
          </w:divBdr>
          <w:divsChild>
            <w:div w:id="501822988">
              <w:marLeft w:val="0"/>
              <w:marRight w:val="0"/>
              <w:marTop w:val="0"/>
              <w:marBottom w:val="0"/>
              <w:divBdr>
                <w:top w:val="none" w:sz="0" w:space="0" w:color="auto"/>
                <w:left w:val="none" w:sz="0" w:space="0" w:color="auto"/>
                <w:bottom w:val="none" w:sz="0" w:space="0" w:color="auto"/>
                <w:right w:val="none" w:sz="0" w:space="0" w:color="auto"/>
              </w:divBdr>
            </w:div>
          </w:divsChild>
        </w:div>
        <w:div w:id="1173497197">
          <w:marLeft w:val="0"/>
          <w:marRight w:val="0"/>
          <w:marTop w:val="0"/>
          <w:marBottom w:val="0"/>
          <w:divBdr>
            <w:top w:val="none" w:sz="0" w:space="0" w:color="auto"/>
            <w:left w:val="none" w:sz="0" w:space="0" w:color="auto"/>
            <w:bottom w:val="none" w:sz="0" w:space="0" w:color="auto"/>
            <w:right w:val="none" w:sz="0" w:space="0" w:color="auto"/>
          </w:divBdr>
          <w:divsChild>
            <w:div w:id="1780490177">
              <w:marLeft w:val="0"/>
              <w:marRight w:val="0"/>
              <w:marTop w:val="0"/>
              <w:marBottom w:val="0"/>
              <w:divBdr>
                <w:top w:val="none" w:sz="0" w:space="0" w:color="auto"/>
                <w:left w:val="none" w:sz="0" w:space="0" w:color="auto"/>
                <w:bottom w:val="none" w:sz="0" w:space="0" w:color="auto"/>
                <w:right w:val="none" w:sz="0" w:space="0" w:color="auto"/>
              </w:divBdr>
            </w:div>
          </w:divsChild>
        </w:div>
        <w:div w:id="975185949">
          <w:marLeft w:val="0"/>
          <w:marRight w:val="0"/>
          <w:marTop w:val="0"/>
          <w:marBottom w:val="0"/>
          <w:divBdr>
            <w:top w:val="none" w:sz="0" w:space="0" w:color="auto"/>
            <w:left w:val="none" w:sz="0" w:space="0" w:color="auto"/>
            <w:bottom w:val="none" w:sz="0" w:space="0" w:color="auto"/>
            <w:right w:val="none" w:sz="0" w:space="0" w:color="auto"/>
          </w:divBdr>
          <w:divsChild>
            <w:div w:id="1337421125">
              <w:marLeft w:val="0"/>
              <w:marRight w:val="0"/>
              <w:marTop w:val="0"/>
              <w:marBottom w:val="0"/>
              <w:divBdr>
                <w:top w:val="none" w:sz="0" w:space="0" w:color="auto"/>
                <w:left w:val="none" w:sz="0" w:space="0" w:color="auto"/>
                <w:bottom w:val="none" w:sz="0" w:space="0" w:color="auto"/>
                <w:right w:val="none" w:sz="0" w:space="0" w:color="auto"/>
              </w:divBdr>
            </w:div>
            <w:div w:id="427580821">
              <w:marLeft w:val="0"/>
              <w:marRight w:val="0"/>
              <w:marTop w:val="0"/>
              <w:marBottom w:val="0"/>
              <w:divBdr>
                <w:top w:val="none" w:sz="0" w:space="0" w:color="auto"/>
                <w:left w:val="none" w:sz="0" w:space="0" w:color="auto"/>
                <w:bottom w:val="none" w:sz="0" w:space="0" w:color="auto"/>
                <w:right w:val="none" w:sz="0" w:space="0" w:color="auto"/>
              </w:divBdr>
            </w:div>
          </w:divsChild>
        </w:div>
        <w:div w:id="1131482949">
          <w:marLeft w:val="0"/>
          <w:marRight w:val="0"/>
          <w:marTop w:val="0"/>
          <w:marBottom w:val="0"/>
          <w:divBdr>
            <w:top w:val="none" w:sz="0" w:space="0" w:color="auto"/>
            <w:left w:val="none" w:sz="0" w:space="0" w:color="auto"/>
            <w:bottom w:val="none" w:sz="0" w:space="0" w:color="auto"/>
            <w:right w:val="none" w:sz="0" w:space="0" w:color="auto"/>
          </w:divBdr>
          <w:divsChild>
            <w:div w:id="1949775087">
              <w:marLeft w:val="0"/>
              <w:marRight w:val="0"/>
              <w:marTop w:val="0"/>
              <w:marBottom w:val="0"/>
              <w:divBdr>
                <w:top w:val="none" w:sz="0" w:space="0" w:color="auto"/>
                <w:left w:val="none" w:sz="0" w:space="0" w:color="auto"/>
                <w:bottom w:val="none" w:sz="0" w:space="0" w:color="auto"/>
                <w:right w:val="none" w:sz="0" w:space="0" w:color="auto"/>
              </w:divBdr>
            </w:div>
          </w:divsChild>
        </w:div>
        <w:div w:id="582566605">
          <w:marLeft w:val="0"/>
          <w:marRight w:val="0"/>
          <w:marTop w:val="0"/>
          <w:marBottom w:val="0"/>
          <w:divBdr>
            <w:top w:val="none" w:sz="0" w:space="0" w:color="auto"/>
            <w:left w:val="none" w:sz="0" w:space="0" w:color="auto"/>
            <w:bottom w:val="none" w:sz="0" w:space="0" w:color="auto"/>
            <w:right w:val="none" w:sz="0" w:space="0" w:color="auto"/>
          </w:divBdr>
          <w:divsChild>
            <w:div w:id="1457530730">
              <w:marLeft w:val="0"/>
              <w:marRight w:val="0"/>
              <w:marTop w:val="0"/>
              <w:marBottom w:val="0"/>
              <w:divBdr>
                <w:top w:val="none" w:sz="0" w:space="0" w:color="auto"/>
                <w:left w:val="none" w:sz="0" w:space="0" w:color="auto"/>
                <w:bottom w:val="none" w:sz="0" w:space="0" w:color="auto"/>
                <w:right w:val="none" w:sz="0" w:space="0" w:color="auto"/>
              </w:divBdr>
            </w:div>
          </w:divsChild>
        </w:div>
        <w:div w:id="1031297827">
          <w:marLeft w:val="0"/>
          <w:marRight w:val="0"/>
          <w:marTop w:val="0"/>
          <w:marBottom w:val="0"/>
          <w:divBdr>
            <w:top w:val="none" w:sz="0" w:space="0" w:color="auto"/>
            <w:left w:val="none" w:sz="0" w:space="0" w:color="auto"/>
            <w:bottom w:val="none" w:sz="0" w:space="0" w:color="auto"/>
            <w:right w:val="none" w:sz="0" w:space="0" w:color="auto"/>
          </w:divBdr>
          <w:divsChild>
            <w:div w:id="1349286609">
              <w:marLeft w:val="0"/>
              <w:marRight w:val="0"/>
              <w:marTop w:val="0"/>
              <w:marBottom w:val="0"/>
              <w:divBdr>
                <w:top w:val="none" w:sz="0" w:space="0" w:color="auto"/>
                <w:left w:val="none" w:sz="0" w:space="0" w:color="auto"/>
                <w:bottom w:val="none" w:sz="0" w:space="0" w:color="auto"/>
                <w:right w:val="none" w:sz="0" w:space="0" w:color="auto"/>
              </w:divBdr>
            </w:div>
          </w:divsChild>
        </w:div>
        <w:div w:id="728573493">
          <w:marLeft w:val="0"/>
          <w:marRight w:val="0"/>
          <w:marTop w:val="0"/>
          <w:marBottom w:val="0"/>
          <w:divBdr>
            <w:top w:val="none" w:sz="0" w:space="0" w:color="auto"/>
            <w:left w:val="none" w:sz="0" w:space="0" w:color="auto"/>
            <w:bottom w:val="none" w:sz="0" w:space="0" w:color="auto"/>
            <w:right w:val="none" w:sz="0" w:space="0" w:color="auto"/>
          </w:divBdr>
          <w:divsChild>
            <w:div w:id="1667855980">
              <w:marLeft w:val="0"/>
              <w:marRight w:val="0"/>
              <w:marTop w:val="0"/>
              <w:marBottom w:val="0"/>
              <w:divBdr>
                <w:top w:val="none" w:sz="0" w:space="0" w:color="auto"/>
                <w:left w:val="none" w:sz="0" w:space="0" w:color="auto"/>
                <w:bottom w:val="none" w:sz="0" w:space="0" w:color="auto"/>
                <w:right w:val="none" w:sz="0" w:space="0" w:color="auto"/>
              </w:divBdr>
            </w:div>
            <w:div w:id="1008945422">
              <w:marLeft w:val="0"/>
              <w:marRight w:val="0"/>
              <w:marTop w:val="0"/>
              <w:marBottom w:val="0"/>
              <w:divBdr>
                <w:top w:val="none" w:sz="0" w:space="0" w:color="auto"/>
                <w:left w:val="none" w:sz="0" w:space="0" w:color="auto"/>
                <w:bottom w:val="none" w:sz="0" w:space="0" w:color="auto"/>
                <w:right w:val="none" w:sz="0" w:space="0" w:color="auto"/>
              </w:divBdr>
            </w:div>
          </w:divsChild>
        </w:div>
        <w:div w:id="421493669">
          <w:marLeft w:val="0"/>
          <w:marRight w:val="0"/>
          <w:marTop w:val="0"/>
          <w:marBottom w:val="0"/>
          <w:divBdr>
            <w:top w:val="none" w:sz="0" w:space="0" w:color="auto"/>
            <w:left w:val="none" w:sz="0" w:space="0" w:color="auto"/>
            <w:bottom w:val="none" w:sz="0" w:space="0" w:color="auto"/>
            <w:right w:val="none" w:sz="0" w:space="0" w:color="auto"/>
          </w:divBdr>
          <w:divsChild>
            <w:div w:id="1171750271">
              <w:marLeft w:val="0"/>
              <w:marRight w:val="0"/>
              <w:marTop w:val="0"/>
              <w:marBottom w:val="0"/>
              <w:divBdr>
                <w:top w:val="none" w:sz="0" w:space="0" w:color="auto"/>
                <w:left w:val="none" w:sz="0" w:space="0" w:color="auto"/>
                <w:bottom w:val="none" w:sz="0" w:space="0" w:color="auto"/>
                <w:right w:val="none" w:sz="0" w:space="0" w:color="auto"/>
              </w:divBdr>
            </w:div>
          </w:divsChild>
        </w:div>
        <w:div w:id="727460818">
          <w:marLeft w:val="0"/>
          <w:marRight w:val="0"/>
          <w:marTop w:val="0"/>
          <w:marBottom w:val="0"/>
          <w:divBdr>
            <w:top w:val="none" w:sz="0" w:space="0" w:color="auto"/>
            <w:left w:val="none" w:sz="0" w:space="0" w:color="auto"/>
            <w:bottom w:val="none" w:sz="0" w:space="0" w:color="auto"/>
            <w:right w:val="none" w:sz="0" w:space="0" w:color="auto"/>
          </w:divBdr>
          <w:divsChild>
            <w:div w:id="223570585">
              <w:marLeft w:val="0"/>
              <w:marRight w:val="0"/>
              <w:marTop w:val="0"/>
              <w:marBottom w:val="0"/>
              <w:divBdr>
                <w:top w:val="none" w:sz="0" w:space="0" w:color="auto"/>
                <w:left w:val="none" w:sz="0" w:space="0" w:color="auto"/>
                <w:bottom w:val="none" w:sz="0" w:space="0" w:color="auto"/>
                <w:right w:val="none" w:sz="0" w:space="0" w:color="auto"/>
              </w:divBdr>
            </w:div>
            <w:div w:id="24807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19610">
      <w:bodyDiv w:val="1"/>
      <w:marLeft w:val="0"/>
      <w:marRight w:val="0"/>
      <w:marTop w:val="0"/>
      <w:marBottom w:val="0"/>
      <w:divBdr>
        <w:top w:val="none" w:sz="0" w:space="0" w:color="auto"/>
        <w:left w:val="none" w:sz="0" w:space="0" w:color="auto"/>
        <w:bottom w:val="none" w:sz="0" w:space="0" w:color="auto"/>
        <w:right w:val="none" w:sz="0" w:space="0" w:color="auto"/>
      </w:divBdr>
      <w:divsChild>
        <w:div w:id="291332948">
          <w:marLeft w:val="0"/>
          <w:marRight w:val="0"/>
          <w:marTop w:val="0"/>
          <w:marBottom w:val="0"/>
          <w:divBdr>
            <w:top w:val="none" w:sz="0" w:space="0" w:color="auto"/>
            <w:left w:val="none" w:sz="0" w:space="0" w:color="auto"/>
            <w:bottom w:val="none" w:sz="0" w:space="0" w:color="auto"/>
            <w:right w:val="none" w:sz="0" w:space="0" w:color="auto"/>
          </w:divBdr>
          <w:divsChild>
            <w:div w:id="1859655138">
              <w:marLeft w:val="0"/>
              <w:marRight w:val="0"/>
              <w:marTop w:val="0"/>
              <w:marBottom w:val="0"/>
              <w:divBdr>
                <w:top w:val="none" w:sz="0" w:space="0" w:color="auto"/>
                <w:left w:val="none" w:sz="0" w:space="0" w:color="auto"/>
                <w:bottom w:val="none" w:sz="0" w:space="0" w:color="auto"/>
                <w:right w:val="none" w:sz="0" w:space="0" w:color="auto"/>
              </w:divBdr>
            </w:div>
          </w:divsChild>
        </w:div>
        <w:div w:id="2059477055">
          <w:marLeft w:val="0"/>
          <w:marRight w:val="0"/>
          <w:marTop w:val="0"/>
          <w:marBottom w:val="0"/>
          <w:divBdr>
            <w:top w:val="none" w:sz="0" w:space="0" w:color="auto"/>
            <w:left w:val="none" w:sz="0" w:space="0" w:color="auto"/>
            <w:bottom w:val="none" w:sz="0" w:space="0" w:color="auto"/>
            <w:right w:val="none" w:sz="0" w:space="0" w:color="auto"/>
          </w:divBdr>
          <w:divsChild>
            <w:div w:id="774250448">
              <w:marLeft w:val="0"/>
              <w:marRight w:val="0"/>
              <w:marTop w:val="0"/>
              <w:marBottom w:val="0"/>
              <w:divBdr>
                <w:top w:val="none" w:sz="0" w:space="0" w:color="auto"/>
                <w:left w:val="none" w:sz="0" w:space="0" w:color="auto"/>
                <w:bottom w:val="none" w:sz="0" w:space="0" w:color="auto"/>
                <w:right w:val="none" w:sz="0" w:space="0" w:color="auto"/>
              </w:divBdr>
            </w:div>
          </w:divsChild>
        </w:div>
        <w:div w:id="1662730563">
          <w:marLeft w:val="0"/>
          <w:marRight w:val="0"/>
          <w:marTop w:val="0"/>
          <w:marBottom w:val="0"/>
          <w:divBdr>
            <w:top w:val="none" w:sz="0" w:space="0" w:color="auto"/>
            <w:left w:val="none" w:sz="0" w:space="0" w:color="auto"/>
            <w:bottom w:val="none" w:sz="0" w:space="0" w:color="auto"/>
            <w:right w:val="none" w:sz="0" w:space="0" w:color="auto"/>
          </w:divBdr>
          <w:divsChild>
            <w:div w:id="480387253">
              <w:marLeft w:val="0"/>
              <w:marRight w:val="0"/>
              <w:marTop w:val="0"/>
              <w:marBottom w:val="0"/>
              <w:divBdr>
                <w:top w:val="none" w:sz="0" w:space="0" w:color="auto"/>
                <w:left w:val="none" w:sz="0" w:space="0" w:color="auto"/>
                <w:bottom w:val="none" w:sz="0" w:space="0" w:color="auto"/>
                <w:right w:val="none" w:sz="0" w:space="0" w:color="auto"/>
              </w:divBdr>
            </w:div>
          </w:divsChild>
        </w:div>
        <w:div w:id="2062972805">
          <w:marLeft w:val="0"/>
          <w:marRight w:val="0"/>
          <w:marTop w:val="0"/>
          <w:marBottom w:val="0"/>
          <w:divBdr>
            <w:top w:val="none" w:sz="0" w:space="0" w:color="auto"/>
            <w:left w:val="none" w:sz="0" w:space="0" w:color="auto"/>
            <w:bottom w:val="none" w:sz="0" w:space="0" w:color="auto"/>
            <w:right w:val="none" w:sz="0" w:space="0" w:color="auto"/>
          </w:divBdr>
          <w:divsChild>
            <w:div w:id="1133137861">
              <w:marLeft w:val="0"/>
              <w:marRight w:val="0"/>
              <w:marTop w:val="0"/>
              <w:marBottom w:val="0"/>
              <w:divBdr>
                <w:top w:val="none" w:sz="0" w:space="0" w:color="auto"/>
                <w:left w:val="none" w:sz="0" w:space="0" w:color="auto"/>
                <w:bottom w:val="none" w:sz="0" w:space="0" w:color="auto"/>
                <w:right w:val="none" w:sz="0" w:space="0" w:color="auto"/>
              </w:divBdr>
            </w:div>
            <w:div w:id="1743411756">
              <w:marLeft w:val="0"/>
              <w:marRight w:val="0"/>
              <w:marTop w:val="0"/>
              <w:marBottom w:val="0"/>
              <w:divBdr>
                <w:top w:val="none" w:sz="0" w:space="0" w:color="auto"/>
                <w:left w:val="none" w:sz="0" w:space="0" w:color="auto"/>
                <w:bottom w:val="none" w:sz="0" w:space="0" w:color="auto"/>
                <w:right w:val="none" w:sz="0" w:space="0" w:color="auto"/>
              </w:divBdr>
            </w:div>
          </w:divsChild>
        </w:div>
        <w:div w:id="1175267182">
          <w:marLeft w:val="0"/>
          <w:marRight w:val="0"/>
          <w:marTop w:val="0"/>
          <w:marBottom w:val="0"/>
          <w:divBdr>
            <w:top w:val="none" w:sz="0" w:space="0" w:color="auto"/>
            <w:left w:val="none" w:sz="0" w:space="0" w:color="auto"/>
            <w:bottom w:val="none" w:sz="0" w:space="0" w:color="auto"/>
            <w:right w:val="none" w:sz="0" w:space="0" w:color="auto"/>
          </w:divBdr>
          <w:divsChild>
            <w:div w:id="1515069511">
              <w:marLeft w:val="0"/>
              <w:marRight w:val="0"/>
              <w:marTop w:val="0"/>
              <w:marBottom w:val="0"/>
              <w:divBdr>
                <w:top w:val="none" w:sz="0" w:space="0" w:color="auto"/>
                <w:left w:val="none" w:sz="0" w:space="0" w:color="auto"/>
                <w:bottom w:val="none" w:sz="0" w:space="0" w:color="auto"/>
                <w:right w:val="none" w:sz="0" w:space="0" w:color="auto"/>
              </w:divBdr>
            </w:div>
          </w:divsChild>
        </w:div>
        <w:div w:id="1754815067">
          <w:marLeft w:val="0"/>
          <w:marRight w:val="0"/>
          <w:marTop w:val="0"/>
          <w:marBottom w:val="0"/>
          <w:divBdr>
            <w:top w:val="none" w:sz="0" w:space="0" w:color="auto"/>
            <w:left w:val="none" w:sz="0" w:space="0" w:color="auto"/>
            <w:bottom w:val="none" w:sz="0" w:space="0" w:color="auto"/>
            <w:right w:val="none" w:sz="0" w:space="0" w:color="auto"/>
          </w:divBdr>
          <w:divsChild>
            <w:div w:id="1214274002">
              <w:marLeft w:val="0"/>
              <w:marRight w:val="0"/>
              <w:marTop w:val="0"/>
              <w:marBottom w:val="0"/>
              <w:divBdr>
                <w:top w:val="none" w:sz="0" w:space="0" w:color="auto"/>
                <w:left w:val="none" w:sz="0" w:space="0" w:color="auto"/>
                <w:bottom w:val="none" w:sz="0" w:space="0" w:color="auto"/>
                <w:right w:val="none" w:sz="0" w:space="0" w:color="auto"/>
              </w:divBdr>
            </w:div>
          </w:divsChild>
        </w:div>
        <w:div w:id="623926890">
          <w:marLeft w:val="0"/>
          <w:marRight w:val="0"/>
          <w:marTop w:val="0"/>
          <w:marBottom w:val="0"/>
          <w:divBdr>
            <w:top w:val="none" w:sz="0" w:space="0" w:color="auto"/>
            <w:left w:val="none" w:sz="0" w:space="0" w:color="auto"/>
            <w:bottom w:val="none" w:sz="0" w:space="0" w:color="auto"/>
            <w:right w:val="none" w:sz="0" w:space="0" w:color="auto"/>
          </w:divBdr>
          <w:divsChild>
            <w:div w:id="2128424253">
              <w:marLeft w:val="0"/>
              <w:marRight w:val="0"/>
              <w:marTop w:val="0"/>
              <w:marBottom w:val="0"/>
              <w:divBdr>
                <w:top w:val="none" w:sz="0" w:space="0" w:color="auto"/>
                <w:left w:val="none" w:sz="0" w:space="0" w:color="auto"/>
                <w:bottom w:val="none" w:sz="0" w:space="0" w:color="auto"/>
                <w:right w:val="none" w:sz="0" w:space="0" w:color="auto"/>
              </w:divBdr>
            </w:div>
          </w:divsChild>
        </w:div>
        <w:div w:id="1054620659">
          <w:marLeft w:val="0"/>
          <w:marRight w:val="0"/>
          <w:marTop w:val="0"/>
          <w:marBottom w:val="0"/>
          <w:divBdr>
            <w:top w:val="none" w:sz="0" w:space="0" w:color="auto"/>
            <w:left w:val="none" w:sz="0" w:space="0" w:color="auto"/>
            <w:bottom w:val="none" w:sz="0" w:space="0" w:color="auto"/>
            <w:right w:val="none" w:sz="0" w:space="0" w:color="auto"/>
          </w:divBdr>
          <w:divsChild>
            <w:div w:id="516191469">
              <w:marLeft w:val="0"/>
              <w:marRight w:val="0"/>
              <w:marTop w:val="0"/>
              <w:marBottom w:val="0"/>
              <w:divBdr>
                <w:top w:val="none" w:sz="0" w:space="0" w:color="auto"/>
                <w:left w:val="none" w:sz="0" w:space="0" w:color="auto"/>
                <w:bottom w:val="none" w:sz="0" w:space="0" w:color="auto"/>
                <w:right w:val="none" w:sz="0" w:space="0" w:color="auto"/>
              </w:divBdr>
            </w:div>
            <w:div w:id="1595670696">
              <w:marLeft w:val="0"/>
              <w:marRight w:val="0"/>
              <w:marTop w:val="0"/>
              <w:marBottom w:val="0"/>
              <w:divBdr>
                <w:top w:val="none" w:sz="0" w:space="0" w:color="auto"/>
                <w:left w:val="none" w:sz="0" w:space="0" w:color="auto"/>
                <w:bottom w:val="none" w:sz="0" w:space="0" w:color="auto"/>
                <w:right w:val="none" w:sz="0" w:space="0" w:color="auto"/>
              </w:divBdr>
            </w:div>
          </w:divsChild>
        </w:div>
        <w:div w:id="1086073752">
          <w:marLeft w:val="0"/>
          <w:marRight w:val="0"/>
          <w:marTop w:val="0"/>
          <w:marBottom w:val="0"/>
          <w:divBdr>
            <w:top w:val="none" w:sz="0" w:space="0" w:color="auto"/>
            <w:left w:val="none" w:sz="0" w:space="0" w:color="auto"/>
            <w:bottom w:val="none" w:sz="0" w:space="0" w:color="auto"/>
            <w:right w:val="none" w:sz="0" w:space="0" w:color="auto"/>
          </w:divBdr>
          <w:divsChild>
            <w:div w:id="2105497174">
              <w:marLeft w:val="0"/>
              <w:marRight w:val="0"/>
              <w:marTop w:val="0"/>
              <w:marBottom w:val="0"/>
              <w:divBdr>
                <w:top w:val="none" w:sz="0" w:space="0" w:color="auto"/>
                <w:left w:val="none" w:sz="0" w:space="0" w:color="auto"/>
                <w:bottom w:val="none" w:sz="0" w:space="0" w:color="auto"/>
                <w:right w:val="none" w:sz="0" w:space="0" w:color="auto"/>
              </w:divBdr>
            </w:div>
          </w:divsChild>
        </w:div>
        <w:div w:id="156506277">
          <w:marLeft w:val="0"/>
          <w:marRight w:val="0"/>
          <w:marTop w:val="0"/>
          <w:marBottom w:val="0"/>
          <w:divBdr>
            <w:top w:val="none" w:sz="0" w:space="0" w:color="auto"/>
            <w:left w:val="none" w:sz="0" w:space="0" w:color="auto"/>
            <w:bottom w:val="none" w:sz="0" w:space="0" w:color="auto"/>
            <w:right w:val="none" w:sz="0" w:space="0" w:color="auto"/>
          </w:divBdr>
          <w:divsChild>
            <w:div w:id="37702905">
              <w:marLeft w:val="0"/>
              <w:marRight w:val="0"/>
              <w:marTop w:val="0"/>
              <w:marBottom w:val="0"/>
              <w:divBdr>
                <w:top w:val="none" w:sz="0" w:space="0" w:color="auto"/>
                <w:left w:val="none" w:sz="0" w:space="0" w:color="auto"/>
                <w:bottom w:val="none" w:sz="0" w:space="0" w:color="auto"/>
                <w:right w:val="none" w:sz="0" w:space="0" w:color="auto"/>
              </w:divBdr>
            </w:div>
          </w:divsChild>
        </w:div>
        <w:div w:id="850798173">
          <w:marLeft w:val="0"/>
          <w:marRight w:val="0"/>
          <w:marTop w:val="0"/>
          <w:marBottom w:val="0"/>
          <w:divBdr>
            <w:top w:val="none" w:sz="0" w:space="0" w:color="auto"/>
            <w:left w:val="none" w:sz="0" w:space="0" w:color="auto"/>
            <w:bottom w:val="none" w:sz="0" w:space="0" w:color="auto"/>
            <w:right w:val="none" w:sz="0" w:space="0" w:color="auto"/>
          </w:divBdr>
          <w:divsChild>
            <w:div w:id="125125334">
              <w:marLeft w:val="0"/>
              <w:marRight w:val="0"/>
              <w:marTop w:val="0"/>
              <w:marBottom w:val="0"/>
              <w:divBdr>
                <w:top w:val="none" w:sz="0" w:space="0" w:color="auto"/>
                <w:left w:val="none" w:sz="0" w:space="0" w:color="auto"/>
                <w:bottom w:val="none" w:sz="0" w:space="0" w:color="auto"/>
                <w:right w:val="none" w:sz="0" w:space="0" w:color="auto"/>
              </w:divBdr>
            </w:div>
          </w:divsChild>
        </w:div>
        <w:div w:id="1416364468">
          <w:marLeft w:val="0"/>
          <w:marRight w:val="0"/>
          <w:marTop w:val="0"/>
          <w:marBottom w:val="0"/>
          <w:divBdr>
            <w:top w:val="none" w:sz="0" w:space="0" w:color="auto"/>
            <w:left w:val="none" w:sz="0" w:space="0" w:color="auto"/>
            <w:bottom w:val="none" w:sz="0" w:space="0" w:color="auto"/>
            <w:right w:val="none" w:sz="0" w:space="0" w:color="auto"/>
          </w:divBdr>
          <w:divsChild>
            <w:div w:id="1492060527">
              <w:marLeft w:val="0"/>
              <w:marRight w:val="0"/>
              <w:marTop w:val="0"/>
              <w:marBottom w:val="0"/>
              <w:divBdr>
                <w:top w:val="none" w:sz="0" w:space="0" w:color="auto"/>
                <w:left w:val="none" w:sz="0" w:space="0" w:color="auto"/>
                <w:bottom w:val="none" w:sz="0" w:space="0" w:color="auto"/>
                <w:right w:val="none" w:sz="0" w:space="0" w:color="auto"/>
              </w:divBdr>
            </w:div>
            <w:div w:id="1639143099">
              <w:marLeft w:val="0"/>
              <w:marRight w:val="0"/>
              <w:marTop w:val="0"/>
              <w:marBottom w:val="0"/>
              <w:divBdr>
                <w:top w:val="none" w:sz="0" w:space="0" w:color="auto"/>
                <w:left w:val="none" w:sz="0" w:space="0" w:color="auto"/>
                <w:bottom w:val="none" w:sz="0" w:space="0" w:color="auto"/>
                <w:right w:val="none" w:sz="0" w:space="0" w:color="auto"/>
              </w:divBdr>
            </w:div>
          </w:divsChild>
        </w:div>
        <w:div w:id="52775982">
          <w:marLeft w:val="0"/>
          <w:marRight w:val="0"/>
          <w:marTop w:val="0"/>
          <w:marBottom w:val="0"/>
          <w:divBdr>
            <w:top w:val="none" w:sz="0" w:space="0" w:color="auto"/>
            <w:left w:val="none" w:sz="0" w:space="0" w:color="auto"/>
            <w:bottom w:val="none" w:sz="0" w:space="0" w:color="auto"/>
            <w:right w:val="none" w:sz="0" w:space="0" w:color="auto"/>
          </w:divBdr>
          <w:divsChild>
            <w:div w:id="1430740315">
              <w:marLeft w:val="0"/>
              <w:marRight w:val="0"/>
              <w:marTop w:val="0"/>
              <w:marBottom w:val="0"/>
              <w:divBdr>
                <w:top w:val="none" w:sz="0" w:space="0" w:color="auto"/>
                <w:left w:val="none" w:sz="0" w:space="0" w:color="auto"/>
                <w:bottom w:val="none" w:sz="0" w:space="0" w:color="auto"/>
                <w:right w:val="none" w:sz="0" w:space="0" w:color="auto"/>
              </w:divBdr>
            </w:div>
          </w:divsChild>
        </w:div>
        <w:div w:id="1903246222">
          <w:marLeft w:val="0"/>
          <w:marRight w:val="0"/>
          <w:marTop w:val="0"/>
          <w:marBottom w:val="0"/>
          <w:divBdr>
            <w:top w:val="none" w:sz="0" w:space="0" w:color="auto"/>
            <w:left w:val="none" w:sz="0" w:space="0" w:color="auto"/>
            <w:bottom w:val="none" w:sz="0" w:space="0" w:color="auto"/>
            <w:right w:val="none" w:sz="0" w:space="0" w:color="auto"/>
          </w:divBdr>
          <w:divsChild>
            <w:div w:id="361056293">
              <w:marLeft w:val="0"/>
              <w:marRight w:val="0"/>
              <w:marTop w:val="0"/>
              <w:marBottom w:val="0"/>
              <w:divBdr>
                <w:top w:val="none" w:sz="0" w:space="0" w:color="auto"/>
                <w:left w:val="none" w:sz="0" w:space="0" w:color="auto"/>
                <w:bottom w:val="none" w:sz="0" w:space="0" w:color="auto"/>
                <w:right w:val="none" w:sz="0" w:space="0" w:color="auto"/>
              </w:divBdr>
            </w:div>
            <w:div w:id="148002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461242">
      <w:bodyDiv w:val="1"/>
      <w:marLeft w:val="0"/>
      <w:marRight w:val="0"/>
      <w:marTop w:val="0"/>
      <w:marBottom w:val="0"/>
      <w:divBdr>
        <w:top w:val="none" w:sz="0" w:space="0" w:color="auto"/>
        <w:left w:val="none" w:sz="0" w:space="0" w:color="auto"/>
        <w:bottom w:val="none" w:sz="0" w:space="0" w:color="auto"/>
        <w:right w:val="none" w:sz="0" w:space="0" w:color="auto"/>
      </w:divBdr>
      <w:divsChild>
        <w:div w:id="2064258050">
          <w:marLeft w:val="0"/>
          <w:marRight w:val="0"/>
          <w:marTop w:val="0"/>
          <w:marBottom w:val="0"/>
          <w:divBdr>
            <w:top w:val="none" w:sz="0" w:space="0" w:color="auto"/>
            <w:left w:val="none" w:sz="0" w:space="0" w:color="auto"/>
            <w:bottom w:val="none" w:sz="0" w:space="0" w:color="auto"/>
            <w:right w:val="none" w:sz="0" w:space="0" w:color="auto"/>
          </w:divBdr>
          <w:divsChild>
            <w:div w:id="1195266123">
              <w:marLeft w:val="0"/>
              <w:marRight w:val="0"/>
              <w:marTop w:val="0"/>
              <w:marBottom w:val="0"/>
              <w:divBdr>
                <w:top w:val="none" w:sz="0" w:space="0" w:color="auto"/>
                <w:left w:val="none" w:sz="0" w:space="0" w:color="auto"/>
                <w:bottom w:val="none" w:sz="0" w:space="0" w:color="auto"/>
                <w:right w:val="none" w:sz="0" w:space="0" w:color="auto"/>
              </w:divBdr>
            </w:div>
          </w:divsChild>
        </w:div>
        <w:div w:id="99423935">
          <w:marLeft w:val="0"/>
          <w:marRight w:val="0"/>
          <w:marTop w:val="0"/>
          <w:marBottom w:val="0"/>
          <w:divBdr>
            <w:top w:val="none" w:sz="0" w:space="0" w:color="auto"/>
            <w:left w:val="none" w:sz="0" w:space="0" w:color="auto"/>
            <w:bottom w:val="none" w:sz="0" w:space="0" w:color="auto"/>
            <w:right w:val="none" w:sz="0" w:space="0" w:color="auto"/>
          </w:divBdr>
          <w:divsChild>
            <w:div w:id="617638523">
              <w:marLeft w:val="0"/>
              <w:marRight w:val="0"/>
              <w:marTop w:val="0"/>
              <w:marBottom w:val="0"/>
              <w:divBdr>
                <w:top w:val="none" w:sz="0" w:space="0" w:color="auto"/>
                <w:left w:val="none" w:sz="0" w:space="0" w:color="auto"/>
                <w:bottom w:val="none" w:sz="0" w:space="0" w:color="auto"/>
                <w:right w:val="none" w:sz="0" w:space="0" w:color="auto"/>
              </w:divBdr>
            </w:div>
          </w:divsChild>
        </w:div>
        <w:div w:id="748039059">
          <w:marLeft w:val="0"/>
          <w:marRight w:val="0"/>
          <w:marTop w:val="0"/>
          <w:marBottom w:val="0"/>
          <w:divBdr>
            <w:top w:val="none" w:sz="0" w:space="0" w:color="auto"/>
            <w:left w:val="none" w:sz="0" w:space="0" w:color="auto"/>
            <w:bottom w:val="none" w:sz="0" w:space="0" w:color="auto"/>
            <w:right w:val="none" w:sz="0" w:space="0" w:color="auto"/>
          </w:divBdr>
          <w:divsChild>
            <w:div w:id="741828446">
              <w:marLeft w:val="0"/>
              <w:marRight w:val="0"/>
              <w:marTop w:val="0"/>
              <w:marBottom w:val="0"/>
              <w:divBdr>
                <w:top w:val="none" w:sz="0" w:space="0" w:color="auto"/>
                <w:left w:val="none" w:sz="0" w:space="0" w:color="auto"/>
                <w:bottom w:val="none" w:sz="0" w:space="0" w:color="auto"/>
                <w:right w:val="none" w:sz="0" w:space="0" w:color="auto"/>
              </w:divBdr>
            </w:div>
          </w:divsChild>
        </w:div>
        <w:div w:id="855385617">
          <w:marLeft w:val="0"/>
          <w:marRight w:val="0"/>
          <w:marTop w:val="0"/>
          <w:marBottom w:val="0"/>
          <w:divBdr>
            <w:top w:val="none" w:sz="0" w:space="0" w:color="auto"/>
            <w:left w:val="none" w:sz="0" w:space="0" w:color="auto"/>
            <w:bottom w:val="none" w:sz="0" w:space="0" w:color="auto"/>
            <w:right w:val="none" w:sz="0" w:space="0" w:color="auto"/>
          </w:divBdr>
          <w:divsChild>
            <w:div w:id="867329212">
              <w:marLeft w:val="0"/>
              <w:marRight w:val="0"/>
              <w:marTop w:val="0"/>
              <w:marBottom w:val="0"/>
              <w:divBdr>
                <w:top w:val="none" w:sz="0" w:space="0" w:color="auto"/>
                <w:left w:val="none" w:sz="0" w:space="0" w:color="auto"/>
                <w:bottom w:val="none" w:sz="0" w:space="0" w:color="auto"/>
                <w:right w:val="none" w:sz="0" w:space="0" w:color="auto"/>
              </w:divBdr>
            </w:div>
            <w:div w:id="508763653">
              <w:marLeft w:val="0"/>
              <w:marRight w:val="0"/>
              <w:marTop w:val="0"/>
              <w:marBottom w:val="0"/>
              <w:divBdr>
                <w:top w:val="none" w:sz="0" w:space="0" w:color="auto"/>
                <w:left w:val="none" w:sz="0" w:space="0" w:color="auto"/>
                <w:bottom w:val="none" w:sz="0" w:space="0" w:color="auto"/>
                <w:right w:val="none" w:sz="0" w:space="0" w:color="auto"/>
              </w:divBdr>
            </w:div>
          </w:divsChild>
        </w:div>
        <w:div w:id="1139344090">
          <w:marLeft w:val="0"/>
          <w:marRight w:val="0"/>
          <w:marTop w:val="0"/>
          <w:marBottom w:val="0"/>
          <w:divBdr>
            <w:top w:val="none" w:sz="0" w:space="0" w:color="auto"/>
            <w:left w:val="none" w:sz="0" w:space="0" w:color="auto"/>
            <w:bottom w:val="none" w:sz="0" w:space="0" w:color="auto"/>
            <w:right w:val="none" w:sz="0" w:space="0" w:color="auto"/>
          </w:divBdr>
          <w:divsChild>
            <w:div w:id="1628466505">
              <w:marLeft w:val="0"/>
              <w:marRight w:val="0"/>
              <w:marTop w:val="0"/>
              <w:marBottom w:val="0"/>
              <w:divBdr>
                <w:top w:val="none" w:sz="0" w:space="0" w:color="auto"/>
                <w:left w:val="none" w:sz="0" w:space="0" w:color="auto"/>
                <w:bottom w:val="none" w:sz="0" w:space="0" w:color="auto"/>
                <w:right w:val="none" w:sz="0" w:space="0" w:color="auto"/>
              </w:divBdr>
            </w:div>
          </w:divsChild>
        </w:div>
        <w:div w:id="793135758">
          <w:marLeft w:val="0"/>
          <w:marRight w:val="0"/>
          <w:marTop w:val="0"/>
          <w:marBottom w:val="0"/>
          <w:divBdr>
            <w:top w:val="none" w:sz="0" w:space="0" w:color="auto"/>
            <w:left w:val="none" w:sz="0" w:space="0" w:color="auto"/>
            <w:bottom w:val="none" w:sz="0" w:space="0" w:color="auto"/>
            <w:right w:val="none" w:sz="0" w:space="0" w:color="auto"/>
          </w:divBdr>
          <w:divsChild>
            <w:div w:id="1981690691">
              <w:marLeft w:val="0"/>
              <w:marRight w:val="0"/>
              <w:marTop w:val="0"/>
              <w:marBottom w:val="0"/>
              <w:divBdr>
                <w:top w:val="none" w:sz="0" w:space="0" w:color="auto"/>
                <w:left w:val="none" w:sz="0" w:space="0" w:color="auto"/>
                <w:bottom w:val="none" w:sz="0" w:space="0" w:color="auto"/>
                <w:right w:val="none" w:sz="0" w:space="0" w:color="auto"/>
              </w:divBdr>
            </w:div>
          </w:divsChild>
        </w:div>
        <w:div w:id="1959607486">
          <w:marLeft w:val="0"/>
          <w:marRight w:val="0"/>
          <w:marTop w:val="0"/>
          <w:marBottom w:val="0"/>
          <w:divBdr>
            <w:top w:val="none" w:sz="0" w:space="0" w:color="auto"/>
            <w:left w:val="none" w:sz="0" w:space="0" w:color="auto"/>
            <w:bottom w:val="none" w:sz="0" w:space="0" w:color="auto"/>
            <w:right w:val="none" w:sz="0" w:space="0" w:color="auto"/>
          </w:divBdr>
          <w:divsChild>
            <w:div w:id="1428383974">
              <w:marLeft w:val="0"/>
              <w:marRight w:val="0"/>
              <w:marTop w:val="0"/>
              <w:marBottom w:val="0"/>
              <w:divBdr>
                <w:top w:val="none" w:sz="0" w:space="0" w:color="auto"/>
                <w:left w:val="none" w:sz="0" w:space="0" w:color="auto"/>
                <w:bottom w:val="none" w:sz="0" w:space="0" w:color="auto"/>
                <w:right w:val="none" w:sz="0" w:space="0" w:color="auto"/>
              </w:divBdr>
            </w:div>
          </w:divsChild>
        </w:div>
        <w:div w:id="1977948471">
          <w:marLeft w:val="0"/>
          <w:marRight w:val="0"/>
          <w:marTop w:val="0"/>
          <w:marBottom w:val="0"/>
          <w:divBdr>
            <w:top w:val="none" w:sz="0" w:space="0" w:color="auto"/>
            <w:left w:val="none" w:sz="0" w:space="0" w:color="auto"/>
            <w:bottom w:val="none" w:sz="0" w:space="0" w:color="auto"/>
            <w:right w:val="none" w:sz="0" w:space="0" w:color="auto"/>
          </w:divBdr>
          <w:divsChild>
            <w:div w:id="1916892133">
              <w:marLeft w:val="0"/>
              <w:marRight w:val="0"/>
              <w:marTop w:val="0"/>
              <w:marBottom w:val="0"/>
              <w:divBdr>
                <w:top w:val="none" w:sz="0" w:space="0" w:color="auto"/>
                <w:left w:val="none" w:sz="0" w:space="0" w:color="auto"/>
                <w:bottom w:val="none" w:sz="0" w:space="0" w:color="auto"/>
                <w:right w:val="none" w:sz="0" w:space="0" w:color="auto"/>
              </w:divBdr>
            </w:div>
            <w:div w:id="1255868032">
              <w:marLeft w:val="0"/>
              <w:marRight w:val="0"/>
              <w:marTop w:val="0"/>
              <w:marBottom w:val="0"/>
              <w:divBdr>
                <w:top w:val="none" w:sz="0" w:space="0" w:color="auto"/>
                <w:left w:val="none" w:sz="0" w:space="0" w:color="auto"/>
                <w:bottom w:val="none" w:sz="0" w:space="0" w:color="auto"/>
                <w:right w:val="none" w:sz="0" w:space="0" w:color="auto"/>
              </w:divBdr>
            </w:div>
          </w:divsChild>
        </w:div>
        <w:div w:id="1902786082">
          <w:marLeft w:val="0"/>
          <w:marRight w:val="0"/>
          <w:marTop w:val="0"/>
          <w:marBottom w:val="0"/>
          <w:divBdr>
            <w:top w:val="none" w:sz="0" w:space="0" w:color="auto"/>
            <w:left w:val="none" w:sz="0" w:space="0" w:color="auto"/>
            <w:bottom w:val="none" w:sz="0" w:space="0" w:color="auto"/>
            <w:right w:val="none" w:sz="0" w:space="0" w:color="auto"/>
          </w:divBdr>
          <w:divsChild>
            <w:div w:id="1898397997">
              <w:marLeft w:val="0"/>
              <w:marRight w:val="0"/>
              <w:marTop w:val="0"/>
              <w:marBottom w:val="0"/>
              <w:divBdr>
                <w:top w:val="none" w:sz="0" w:space="0" w:color="auto"/>
                <w:left w:val="none" w:sz="0" w:space="0" w:color="auto"/>
                <w:bottom w:val="none" w:sz="0" w:space="0" w:color="auto"/>
                <w:right w:val="none" w:sz="0" w:space="0" w:color="auto"/>
              </w:divBdr>
            </w:div>
          </w:divsChild>
        </w:div>
        <w:div w:id="1807117639">
          <w:marLeft w:val="0"/>
          <w:marRight w:val="0"/>
          <w:marTop w:val="0"/>
          <w:marBottom w:val="0"/>
          <w:divBdr>
            <w:top w:val="none" w:sz="0" w:space="0" w:color="auto"/>
            <w:left w:val="none" w:sz="0" w:space="0" w:color="auto"/>
            <w:bottom w:val="none" w:sz="0" w:space="0" w:color="auto"/>
            <w:right w:val="none" w:sz="0" w:space="0" w:color="auto"/>
          </w:divBdr>
          <w:divsChild>
            <w:div w:id="1380125463">
              <w:marLeft w:val="0"/>
              <w:marRight w:val="0"/>
              <w:marTop w:val="0"/>
              <w:marBottom w:val="0"/>
              <w:divBdr>
                <w:top w:val="none" w:sz="0" w:space="0" w:color="auto"/>
                <w:left w:val="none" w:sz="0" w:space="0" w:color="auto"/>
                <w:bottom w:val="none" w:sz="0" w:space="0" w:color="auto"/>
                <w:right w:val="none" w:sz="0" w:space="0" w:color="auto"/>
              </w:divBdr>
            </w:div>
          </w:divsChild>
        </w:div>
        <w:div w:id="1283225860">
          <w:marLeft w:val="0"/>
          <w:marRight w:val="0"/>
          <w:marTop w:val="0"/>
          <w:marBottom w:val="0"/>
          <w:divBdr>
            <w:top w:val="none" w:sz="0" w:space="0" w:color="auto"/>
            <w:left w:val="none" w:sz="0" w:space="0" w:color="auto"/>
            <w:bottom w:val="none" w:sz="0" w:space="0" w:color="auto"/>
            <w:right w:val="none" w:sz="0" w:space="0" w:color="auto"/>
          </w:divBdr>
          <w:divsChild>
            <w:div w:id="1740245808">
              <w:marLeft w:val="0"/>
              <w:marRight w:val="0"/>
              <w:marTop w:val="0"/>
              <w:marBottom w:val="0"/>
              <w:divBdr>
                <w:top w:val="none" w:sz="0" w:space="0" w:color="auto"/>
                <w:left w:val="none" w:sz="0" w:space="0" w:color="auto"/>
                <w:bottom w:val="none" w:sz="0" w:space="0" w:color="auto"/>
                <w:right w:val="none" w:sz="0" w:space="0" w:color="auto"/>
              </w:divBdr>
            </w:div>
          </w:divsChild>
        </w:div>
        <w:div w:id="1792555444">
          <w:marLeft w:val="0"/>
          <w:marRight w:val="0"/>
          <w:marTop w:val="0"/>
          <w:marBottom w:val="0"/>
          <w:divBdr>
            <w:top w:val="none" w:sz="0" w:space="0" w:color="auto"/>
            <w:left w:val="none" w:sz="0" w:space="0" w:color="auto"/>
            <w:bottom w:val="none" w:sz="0" w:space="0" w:color="auto"/>
            <w:right w:val="none" w:sz="0" w:space="0" w:color="auto"/>
          </w:divBdr>
          <w:divsChild>
            <w:div w:id="1074813170">
              <w:marLeft w:val="0"/>
              <w:marRight w:val="0"/>
              <w:marTop w:val="0"/>
              <w:marBottom w:val="0"/>
              <w:divBdr>
                <w:top w:val="none" w:sz="0" w:space="0" w:color="auto"/>
                <w:left w:val="none" w:sz="0" w:space="0" w:color="auto"/>
                <w:bottom w:val="none" w:sz="0" w:space="0" w:color="auto"/>
                <w:right w:val="none" w:sz="0" w:space="0" w:color="auto"/>
              </w:divBdr>
            </w:div>
            <w:div w:id="1318342134">
              <w:marLeft w:val="0"/>
              <w:marRight w:val="0"/>
              <w:marTop w:val="0"/>
              <w:marBottom w:val="0"/>
              <w:divBdr>
                <w:top w:val="none" w:sz="0" w:space="0" w:color="auto"/>
                <w:left w:val="none" w:sz="0" w:space="0" w:color="auto"/>
                <w:bottom w:val="none" w:sz="0" w:space="0" w:color="auto"/>
                <w:right w:val="none" w:sz="0" w:space="0" w:color="auto"/>
              </w:divBdr>
            </w:div>
          </w:divsChild>
        </w:div>
        <w:div w:id="1800956472">
          <w:marLeft w:val="0"/>
          <w:marRight w:val="0"/>
          <w:marTop w:val="0"/>
          <w:marBottom w:val="0"/>
          <w:divBdr>
            <w:top w:val="none" w:sz="0" w:space="0" w:color="auto"/>
            <w:left w:val="none" w:sz="0" w:space="0" w:color="auto"/>
            <w:bottom w:val="none" w:sz="0" w:space="0" w:color="auto"/>
            <w:right w:val="none" w:sz="0" w:space="0" w:color="auto"/>
          </w:divBdr>
          <w:divsChild>
            <w:div w:id="1258054669">
              <w:marLeft w:val="0"/>
              <w:marRight w:val="0"/>
              <w:marTop w:val="0"/>
              <w:marBottom w:val="0"/>
              <w:divBdr>
                <w:top w:val="none" w:sz="0" w:space="0" w:color="auto"/>
                <w:left w:val="none" w:sz="0" w:space="0" w:color="auto"/>
                <w:bottom w:val="none" w:sz="0" w:space="0" w:color="auto"/>
                <w:right w:val="none" w:sz="0" w:space="0" w:color="auto"/>
              </w:divBdr>
            </w:div>
          </w:divsChild>
        </w:div>
        <w:div w:id="242108165">
          <w:marLeft w:val="0"/>
          <w:marRight w:val="0"/>
          <w:marTop w:val="0"/>
          <w:marBottom w:val="0"/>
          <w:divBdr>
            <w:top w:val="none" w:sz="0" w:space="0" w:color="auto"/>
            <w:left w:val="none" w:sz="0" w:space="0" w:color="auto"/>
            <w:bottom w:val="none" w:sz="0" w:space="0" w:color="auto"/>
            <w:right w:val="none" w:sz="0" w:space="0" w:color="auto"/>
          </w:divBdr>
          <w:divsChild>
            <w:div w:id="529149607">
              <w:marLeft w:val="0"/>
              <w:marRight w:val="0"/>
              <w:marTop w:val="0"/>
              <w:marBottom w:val="0"/>
              <w:divBdr>
                <w:top w:val="none" w:sz="0" w:space="0" w:color="auto"/>
                <w:left w:val="none" w:sz="0" w:space="0" w:color="auto"/>
                <w:bottom w:val="none" w:sz="0" w:space="0" w:color="auto"/>
                <w:right w:val="none" w:sz="0" w:space="0" w:color="auto"/>
              </w:divBdr>
            </w:div>
            <w:div w:id="150779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99901">
      <w:bodyDiv w:val="1"/>
      <w:marLeft w:val="0"/>
      <w:marRight w:val="0"/>
      <w:marTop w:val="0"/>
      <w:marBottom w:val="0"/>
      <w:divBdr>
        <w:top w:val="none" w:sz="0" w:space="0" w:color="auto"/>
        <w:left w:val="none" w:sz="0" w:space="0" w:color="auto"/>
        <w:bottom w:val="none" w:sz="0" w:space="0" w:color="auto"/>
        <w:right w:val="none" w:sz="0" w:space="0" w:color="auto"/>
      </w:divBdr>
      <w:divsChild>
        <w:div w:id="1281762182">
          <w:marLeft w:val="0"/>
          <w:marRight w:val="0"/>
          <w:marTop w:val="0"/>
          <w:marBottom w:val="225"/>
          <w:divBdr>
            <w:top w:val="none" w:sz="0" w:space="11" w:color="4177BD"/>
            <w:left w:val="single" w:sz="18" w:space="11" w:color="4177BD"/>
            <w:bottom w:val="none" w:sz="0" w:space="11" w:color="4177BD"/>
            <w:right w:val="none" w:sz="0" w:space="24" w:color="4177BD"/>
          </w:divBdr>
        </w:div>
      </w:divsChild>
    </w:div>
    <w:div w:id="2041085630">
      <w:bodyDiv w:val="1"/>
      <w:marLeft w:val="0"/>
      <w:marRight w:val="0"/>
      <w:marTop w:val="0"/>
      <w:marBottom w:val="0"/>
      <w:divBdr>
        <w:top w:val="none" w:sz="0" w:space="0" w:color="auto"/>
        <w:left w:val="none" w:sz="0" w:space="0" w:color="auto"/>
        <w:bottom w:val="none" w:sz="0" w:space="0" w:color="auto"/>
        <w:right w:val="none" w:sz="0" w:space="0" w:color="auto"/>
      </w:divBdr>
    </w:div>
    <w:div w:id="2116554745">
      <w:bodyDiv w:val="1"/>
      <w:marLeft w:val="0"/>
      <w:marRight w:val="0"/>
      <w:marTop w:val="0"/>
      <w:marBottom w:val="0"/>
      <w:divBdr>
        <w:top w:val="none" w:sz="0" w:space="0" w:color="auto"/>
        <w:left w:val="none" w:sz="0" w:space="0" w:color="auto"/>
        <w:bottom w:val="none" w:sz="0" w:space="0" w:color="auto"/>
        <w:right w:val="none" w:sz="0" w:space="0" w:color="auto"/>
      </w:divBdr>
      <w:divsChild>
        <w:div w:id="1339962574">
          <w:marLeft w:val="0"/>
          <w:marRight w:val="0"/>
          <w:marTop w:val="0"/>
          <w:marBottom w:val="0"/>
          <w:divBdr>
            <w:top w:val="none" w:sz="0" w:space="0" w:color="auto"/>
            <w:left w:val="none" w:sz="0" w:space="0" w:color="auto"/>
            <w:bottom w:val="none" w:sz="0" w:space="0" w:color="auto"/>
            <w:right w:val="none" w:sz="0" w:space="0" w:color="auto"/>
          </w:divBdr>
          <w:divsChild>
            <w:div w:id="1702126701">
              <w:marLeft w:val="0"/>
              <w:marRight w:val="0"/>
              <w:marTop w:val="0"/>
              <w:marBottom w:val="0"/>
              <w:divBdr>
                <w:top w:val="none" w:sz="0" w:space="0" w:color="auto"/>
                <w:left w:val="none" w:sz="0" w:space="0" w:color="auto"/>
                <w:bottom w:val="none" w:sz="0" w:space="0" w:color="auto"/>
                <w:right w:val="none" w:sz="0" w:space="0" w:color="auto"/>
              </w:divBdr>
            </w:div>
          </w:divsChild>
        </w:div>
        <w:div w:id="658119415">
          <w:marLeft w:val="0"/>
          <w:marRight w:val="0"/>
          <w:marTop w:val="0"/>
          <w:marBottom w:val="0"/>
          <w:divBdr>
            <w:top w:val="none" w:sz="0" w:space="0" w:color="auto"/>
            <w:left w:val="none" w:sz="0" w:space="0" w:color="auto"/>
            <w:bottom w:val="none" w:sz="0" w:space="0" w:color="auto"/>
            <w:right w:val="none" w:sz="0" w:space="0" w:color="auto"/>
          </w:divBdr>
          <w:divsChild>
            <w:div w:id="1668359542">
              <w:marLeft w:val="0"/>
              <w:marRight w:val="0"/>
              <w:marTop w:val="0"/>
              <w:marBottom w:val="0"/>
              <w:divBdr>
                <w:top w:val="none" w:sz="0" w:space="0" w:color="auto"/>
                <w:left w:val="none" w:sz="0" w:space="0" w:color="auto"/>
                <w:bottom w:val="none" w:sz="0" w:space="0" w:color="auto"/>
                <w:right w:val="none" w:sz="0" w:space="0" w:color="auto"/>
              </w:divBdr>
            </w:div>
          </w:divsChild>
        </w:div>
        <w:div w:id="996885843">
          <w:marLeft w:val="0"/>
          <w:marRight w:val="0"/>
          <w:marTop w:val="0"/>
          <w:marBottom w:val="0"/>
          <w:divBdr>
            <w:top w:val="none" w:sz="0" w:space="0" w:color="auto"/>
            <w:left w:val="none" w:sz="0" w:space="0" w:color="auto"/>
            <w:bottom w:val="none" w:sz="0" w:space="0" w:color="auto"/>
            <w:right w:val="none" w:sz="0" w:space="0" w:color="auto"/>
          </w:divBdr>
          <w:divsChild>
            <w:div w:id="2022007653">
              <w:marLeft w:val="0"/>
              <w:marRight w:val="0"/>
              <w:marTop w:val="0"/>
              <w:marBottom w:val="0"/>
              <w:divBdr>
                <w:top w:val="none" w:sz="0" w:space="0" w:color="auto"/>
                <w:left w:val="none" w:sz="0" w:space="0" w:color="auto"/>
                <w:bottom w:val="none" w:sz="0" w:space="0" w:color="auto"/>
                <w:right w:val="none" w:sz="0" w:space="0" w:color="auto"/>
              </w:divBdr>
            </w:div>
          </w:divsChild>
        </w:div>
        <w:div w:id="1926524445">
          <w:marLeft w:val="0"/>
          <w:marRight w:val="0"/>
          <w:marTop w:val="0"/>
          <w:marBottom w:val="0"/>
          <w:divBdr>
            <w:top w:val="none" w:sz="0" w:space="0" w:color="auto"/>
            <w:left w:val="none" w:sz="0" w:space="0" w:color="auto"/>
            <w:bottom w:val="none" w:sz="0" w:space="0" w:color="auto"/>
            <w:right w:val="none" w:sz="0" w:space="0" w:color="auto"/>
          </w:divBdr>
          <w:divsChild>
            <w:div w:id="228151324">
              <w:marLeft w:val="0"/>
              <w:marRight w:val="0"/>
              <w:marTop w:val="0"/>
              <w:marBottom w:val="0"/>
              <w:divBdr>
                <w:top w:val="none" w:sz="0" w:space="0" w:color="auto"/>
                <w:left w:val="none" w:sz="0" w:space="0" w:color="auto"/>
                <w:bottom w:val="none" w:sz="0" w:space="0" w:color="auto"/>
                <w:right w:val="none" w:sz="0" w:space="0" w:color="auto"/>
              </w:divBdr>
            </w:div>
            <w:div w:id="1697847911">
              <w:marLeft w:val="0"/>
              <w:marRight w:val="0"/>
              <w:marTop w:val="0"/>
              <w:marBottom w:val="0"/>
              <w:divBdr>
                <w:top w:val="none" w:sz="0" w:space="0" w:color="auto"/>
                <w:left w:val="none" w:sz="0" w:space="0" w:color="auto"/>
                <w:bottom w:val="none" w:sz="0" w:space="0" w:color="auto"/>
                <w:right w:val="none" w:sz="0" w:space="0" w:color="auto"/>
              </w:divBdr>
            </w:div>
          </w:divsChild>
        </w:div>
        <w:div w:id="30081652">
          <w:marLeft w:val="0"/>
          <w:marRight w:val="0"/>
          <w:marTop w:val="0"/>
          <w:marBottom w:val="0"/>
          <w:divBdr>
            <w:top w:val="none" w:sz="0" w:space="0" w:color="auto"/>
            <w:left w:val="none" w:sz="0" w:space="0" w:color="auto"/>
            <w:bottom w:val="none" w:sz="0" w:space="0" w:color="auto"/>
            <w:right w:val="none" w:sz="0" w:space="0" w:color="auto"/>
          </w:divBdr>
          <w:divsChild>
            <w:div w:id="1769808411">
              <w:marLeft w:val="0"/>
              <w:marRight w:val="0"/>
              <w:marTop w:val="0"/>
              <w:marBottom w:val="0"/>
              <w:divBdr>
                <w:top w:val="none" w:sz="0" w:space="0" w:color="auto"/>
                <w:left w:val="none" w:sz="0" w:space="0" w:color="auto"/>
                <w:bottom w:val="none" w:sz="0" w:space="0" w:color="auto"/>
                <w:right w:val="none" w:sz="0" w:space="0" w:color="auto"/>
              </w:divBdr>
            </w:div>
          </w:divsChild>
        </w:div>
        <w:div w:id="1438870105">
          <w:marLeft w:val="0"/>
          <w:marRight w:val="0"/>
          <w:marTop w:val="0"/>
          <w:marBottom w:val="0"/>
          <w:divBdr>
            <w:top w:val="none" w:sz="0" w:space="0" w:color="auto"/>
            <w:left w:val="none" w:sz="0" w:space="0" w:color="auto"/>
            <w:bottom w:val="none" w:sz="0" w:space="0" w:color="auto"/>
            <w:right w:val="none" w:sz="0" w:space="0" w:color="auto"/>
          </w:divBdr>
          <w:divsChild>
            <w:div w:id="826702168">
              <w:marLeft w:val="0"/>
              <w:marRight w:val="0"/>
              <w:marTop w:val="0"/>
              <w:marBottom w:val="0"/>
              <w:divBdr>
                <w:top w:val="none" w:sz="0" w:space="0" w:color="auto"/>
                <w:left w:val="none" w:sz="0" w:space="0" w:color="auto"/>
                <w:bottom w:val="none" w:sz="0" w:space="0" w:color="auto"/>
                <w:right w:val="none" w:sz="0" w:space="0" w:color="auto"/>
              </w:divBdr>
            </w:div>
          </w:divsChild>
        </w:div>
        <w:div w:id="700595366">
          <w:marLeft w:val="0"/>
          <w:marRight w:val="0"/>
          <w:marTop w:val="0"/>
          <w:marBottom w:val="0"/>
          <w:divBdr>
            <w:top w:val="none" w:sz="0" w:space="0" w:color="auto"/>
            <w:left w:val="none" w:sz="0" w:space="0" w:color="auto"/>
            <w:bottom w:val="none" w:sz="0" w:space="0" w:color="auto"/>
            <w:right w:val="none" w:sz="0" w:space="0" w:color="auto"/>
          </w:divBdr>
          <w:divsChild>
            <w:div w:id="314770056">
              <w:marLeft w:val="0"/>
              <w:marRight w:val="0"/>
              <w:marTop w:val="0"/>
              <w:marBottom w:val="0"/>
              <w:divBdr>
                <w:top w:val="none" w:sz="0" w:space="0" w:color="auto"/>
                <w:left w:val="none" w:sz="0" w:space="0" w:color="auto"/>
                <w:bottom w:val="none" w:sz="0" w:space="0" w:color="auto"/>
                <w:right w:val="none" w:sz="0" w:space="0" w:color="auto"/>
              </w:divBdr>
            </w:div>
          </w:divsChild>
        </w:div>
        <w:div w:id="1606840212">
          <w:marLeft w:val="0"/>
          <w:marRight w:val="0"/>
          <w:marTop w:val="0"/>
          <w:marBottom w:val="0"/>
          <w:divBdr>
            <w:top w:val="none" w:sz="0" w:space="0" w:color="auto"/>
            <w:left w:val="none" w:sz="0" w:space="0" w:color="auto"/>
            <w:bottom w:val="none" w:sz="0" w:space="0" w:color="auto"/>
            <w:right w:val="none" w:sz="0" w:space="0" w:color="auto"/>
          </w:divBdr>
          <w:divsChild>
            <w:div w:id="1392462966">
              <w:marLeft w:val="0"/>
              <w:marRight w:val="0"/>
              <w:marTop w:val="0"/>
              <w:marBottom w:val="0"/>
              <w:divBdr>
                <w:top w:val="none" w:sz="0" w:space="0" w:color="auto"/>
                <w:left w:val="none" w:sz="0" w:space="0" w:color="auto"/>
                <w:bottom w:val="none" w:sz="0" w:space="0" w:color="auto"/>
                <w:right w:val="none" w:sz="0" w:space="0" w:color="auto"/>
              </w:divBdr>
            </w:div>
            <w:div w:id="1518419374">
              <w:marLeft w:val="0"/>
              <w:marRight w:val="0"/>
              <w:marTop w:val="0"/>
              <w:marBottom w:val="0"/>
              <w:divBdr>
                <w:top w:val="none" w:sz="0" w:space="0" w:color="auto"/>
                <w:left w:val="none" w:sz="0" w:space="0" w:color="auto"/>
                <w:bottom w:val="none" w:sz="0" w:space="0" w:color="auto"/>
                <w:right w:val="none" w:sz="0" w:space="0" w:color="auto"/>
              </w:divBdr>
            </w:div>
          </w:divsChild>
        </w:div>
        <w:div w:id="367410570">
          <w:marLeft w:val="0"/>
          <w:marRight w:val="0"/>
          <w:marTop w:val="0"/>
          <w:marBottom w:val="0"/>
          <w:divBdr>
            <w:top w:val="none" w:sz="0" w:space="0" w:color="auto"/>
            <w:left w:val="none" w:sz="0" w:space="0" w:color="auto"/>
            <w:bottom w:val="none" w:sz="0" w:space="0" w:color="auto"/>
            <w:right w:val="none" w:sz="0" w:space="0" w:color="auto"/>
          </w:divBdr>
          <w:divsChild>
            <w:div w:id="613094021">
              <w:marLeft w:val="0"/>
              <w:marRight w:val="0"/>
              <w:marTop w:val="0"/>
              <w:marBottom w:val="0"/>
              <w:divBdr>
                <w:top w:val="none" w:sz="0" w:space="0" w:color="auto"/>
                <w:left w:val="none" w:sz="0" w:space="0" w:color="auto"/>
                <w:bottom w:val="none" w:sz="0" w:space="0" w:color="auto"/>
                <w:right w:val="none" w:sz="0" w:space="0" w:color="auto"/>
              </w:divBdr>
            </w:div>
          </w:divsChild>
        </w:div>
        <w:div w:id="1301619445">
          <w:marLeft w:val="0"/>
          <w:marRight w:val="0"/>
          <w:marTop w:val="0"/>
          <w:marBottom w:val="0"/>
          <w:divBdr>
            <w:top w:val="none" w:sz="0" w:space="0" w:color="auto"/>
            <w:left w:val="none" w:sz="0" w:space="0" w:color="auto"/>
            <w:bottom w:val="none" w:sz="0" w:space="0" w:color="auto"/>
            <w:right w:val="none" w:sz="0" w:space="0" w:color="auto"/>
          </w:divBdr>
          <w:divsChild>
            <w:div w:id="1816557535">
              <w:marLeft w:val="0"/>
              <w:marRight w:val="0"/>
              <w:marTop w:val="0"/>
              <w:marBottom w:val="0"/>
              <w:divBdr>
                <w:top w:val="none" w:sz="0" w:space="0" w:color="auto"/>
                <w:left w:val="none" w:sz="0" w:space="0" w:color="auto"/>
                <w:bottom w:val="none" w:sz="0" w:space="0" w:color="auto"/>
                <w:right w:val="none" w:sz="0" w:space="0" w:color="auto"/>
              </w:divBdr>
            </w:div>
          </w:divsChild>
        </w:div>
        <w:div w:id="139151450">
          <w:marLeft w:val="0"/>
          <w:marRight w:val="0"/>
          <w:marTop w:val="0"/>
          <w:marBottom w:val="0"/>
          <w:divBdr>
            <w:top w:val="none" w:sz="0" w:space="0" w:color="auto"/>
            <w:left w:val="none" w:sz="0" w:space="0" w:color="auto"/>
            <w:bottom w:val="none" w:sz="0" w:space="0" w:color="auto"/>
            <w:right w:val="none" w:sz="0" w:space="0" w:color="auto"/>
          </w:divBdr>
          <w:divsChild>
            <w:div w:id="516240147">
              <w:marLeft w:val="0"/>
              <w:marRight w:val="0"/>
              <w:marTop w:val="0"/>
              <w:marBottom w:val="0"/>
              <w:divBdr>
                <w:top w:val="none" w:sz="0" w:space="0" w:color="auto"/>
                <w:left w:val="none" w:sz="0" w:space="0" w:color="auto"/>
                <w:bottom w:val="none" w:sz="0" w:space="0" w:color="auto"/>
                <w:right w:val="none" w:sz="0" w:space="0" w:color="auto"/>
              </w:divBdr>
            </w:div>
          </w:divsChild>
        </w:div>
        <w:div w:id="2118132952">
          <w:marLeft w:val="0"/>
          <w:marRight w:val="0"/>
          <w:marTop w:val="0"/>
          <w:marBottom w:val="0"/>
          <w:divBdr>
            <w:top w:val="none" w:sz="0" w:space="0" w:color="auto"/>
            <w:left w:val="none" w:sz="0" w:space="0" w:color="auto"/>
            <w:bottom w:val="none" w:sz="0" w:space="0" w:color="auto"/>
            <w:right w:val="none" w:sz="0" w:space="0" w:color="auto"/>
          </w:divBdr>
          <w:divsChild>
            <w:div w:id="1295603828">
              <w:marLeft w:val="0"/>
              <w:marRight w:val="0"/>
              <w:marTop w:val="0"/>
              <w:marBottom w:val="0"/>
              <w:divBdr>
                <w:top w:val="none" w:sz="0" w:space="0" w:color="auto"/>
                <w:left w:val="none" w:sz="0" w:space="0" w:color="auto"/>
                <w:bottom w:val="none" w:sz="0" w:space="0" w:color="auto"/>
                <w:right w:val="none" w:sz="0" w:space="0" w:color="auto"/>
              </w:divBdr>
            </w:div>
            <w:div w:id="113595204">
              <w:marLeft w:val="0"/>
              <w:marRight w:val="0"/>
              <w:marTop w:val="0"/>
              <w:marBottom w:val="0"/>
              <w:divBdr>
                <w:top w:val="none" w:sz="0" w:space="0" w:color="auto"/>
                <w:left w:val="none" w:sz="0" w:space="0" w:color="auto"/>
                <w:bottom w:val="none" w:sz="0" w:space="0" w:color="auto"/>
                <w:right w:val="none" w:sz="0" w:space="0" w:color="auto"/>
              </w:divBdr>
            </w:div>
          </w:divsChild>
        </w:div>
        <w:div w:id="1866938515">
          <w:marLeft w:val="0"/>
          <w:marRight w:val="0"/>
          <w:marTop w:val="0"/>
          <w:marBottom w:val="0"/>
          <w:divBdr>
            <w:top w:val="none" w:sz="0" w:space="0" w:color="auto"/>
            <w:left w:val="none" w:sz="0" w:space="0" w:color="auto"/>
            <w:bottom w:val="none" w:sz="0" w:space="0" w:color="auto"/>
            <w:right w:val="none" w:sz="0" w:space="0" w:color="auto"/>
          </w:divBdr>
          <w:divsChild>
            <w:div w:id="2135903600">
              <w:marLeft w:val="0"/>
              <w:marRight w:val="0"/>
              <w:marTop w:val="0"/>
              <w:marBottom w:val="0"/>
              <w:divBdr>
                <w:top w:val="none" w:sz="0" w:space="0" w:color="auto"/>
                <w:left w:val="none" w:sz="0" w:space="0" w:color="auto"/>
                <w:bottom w:val="none" w:sz="0" w:space="0" w:color="auto"/>
                <w:right w:val="none" w:sz="0" w:space="0" w:color="auto"/>
              </w:divBdr>
            </w:div>
          </w:divsChild>
        </w:div>
        <w:div w:id="85422133">
          <w:marLeft w:val="0"/>
          <w:marRight w:val="0"/>
          <w:marTop w:val="0"/>
          <w:marBottom w:val="0"/>
          <w:divBdr>
            <w:top w:val="none" w:sz="0" w:space="0" w:color="auto"/>
            <w:left w:val="none" w:sz="0" w:space="0" w:color="auto"/>
            <w:bottom w:val="none" w:sz="0" w:space="0" w:color="auto"/>
            <w:right w:val="none" w:sz="0" w:space="0" w:color="auto"/>
          </w:divBdr>
          <w:divsChild>
            <w:div w:id="97797017">
              <w:marLeft w:val="0"/>
              <w:marRight w:val="0"/>
              <w:marTop w:val="0"/>
              <w:marBottom w:val="0"/>
              <w:divBdr>
                <w:top w:val="none" w:sz="0" w:space="0" w:color="auto"/>
                <w:left w:val="none" w:sz="0" w:space="0" w:color="auto"/>
                <w:bottom w:val="none" w:sz="0" w:space="0" w:color="auto"/>
                <w:right w:val="none" w:sz="0" w:space="0" w:color="auto"/>
              </w:divBdr>
            </w:div>
            <w:div w:id="172074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661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https://www.digitalhealth.gov.au/healthcare-providers/initiatives-and-programs/workforce-capability/clinical-learning-australia"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74F13DD7195FE40867891566B5E0327" ma:contentTypeVersion="15" ma:contentTypeDescription="Create a new document." ma:contentTypeScope="" ma:versionID="650f9832d4d16491e3091d18cacf483c">
  <xsd:schema xmlns:xsd="http://www.w3.org/2001/XMLSchema" xmlns:xs="http://www.w3.org/2001/XMLSchema" xmlns:p="http://schemas.microsoft.com/office/2006/metadata/properties" xmlns:ns2="f0a672f0-4039-4585-8f48-e2a34b5aab9b" xmlns:ns3="e0ae047a-717e-4b92-8f79-d974b391f491" targetNamespace="http://schemas.microsoft.com/office/2006/metadata/properties" ma:root="true" ma:fieldsID="a315f0e6ec1550f69147baf9b89b3d24" ns2:_="" ns3:_="">
    <xsd:import namespace="f0a672f0-4039-4585-8f48-e2a34b5aab9b"/>
    <xsd:import namespace="e0ae047a-717e-4b92-8f79-d974b391f49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bjectDetectorVersions" minOccurs="0"/>
                <xsd:element ref="ns3:MediaServiceOCR"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a672f0-4039-4585-8f48-e2a34b5aab9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45d306a-aeb1-4b79-88d1-2d18d8401632}" ma:internalName="TaxCatchAll" ma:showField="CatchAllData" ma:web="f0a672f0-4039-4585-8f48-e2a34b5aab9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0ae047a-717e-4b92-8f79-d974b391f49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970e2a9-ffa9-4e8c-bf08-f67ece637692"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0ae047a-717e-4b92-8f79-d974b391f491">
      <Terms xmlns="http://schemas.microsoft.com/office/infopath/2007/PartnerControls"/>
    </lcf76f155ced4ddcb4097134ff3c332f>
    <TaxCatchAll xmlns="f0a672f0-4039-4585-8f48-e2a34b5aab9b" xsi:nil="true"/>
  </documentManagement>
</p:properties>
</file>

<file path=customXml/itemProps1.xml><?xml version="1.0" encoding="utf-8"?>
<ds:datastoreItem xmlns:ds="http://schemas.openxmlformats.org/officeDocument/2006/customXml" ds:itemID="{B2D3275F-2CEC-4361-83F6-E44396E01FFD}">
  <ds:schemaRefs>
    <ds:schemaRef ds:uri="http://schemas.openxmlformats.org/officeDocument/2006/bibliography"/>
  </ds:schemaRefs>
</ds:datastoreItem>
</file>

<file path=customXml/itemProps2.xml><?xml version="1.0" encoding="utf-8"?>
<ds:datastoreItem xmlns:ds="http://schemas.openxmlformats.org/officeDocument/2006/customXml" ds:itemID="{A90BBFDC-B362-4222-9E11-B918E5951147}">
  <ds:schemaRefs>
    <ds:schemaRef ds:uri="http://schemas.microsoft.com/sharepoint/v3/contenttype/forms"/>
  </ds:schemaRefs>
</ds:datastoreItem>
</file>

<file path=customXml/itemProps3.xml><?xml version="1.0" encoding="utf-8"?>
<ds:datastoreItem xmlns:ds="http://schemas.openxmlformats.org/officeDocument/2006/customXml" ds:itemID="{7710ADA0-010B-4FF3-87C2-417EF4CB9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a672f0-4039-4585-8f48-e2a34b5aab9b"/>
    <ds:schemaRef ds:uri="e0ae047a-717e-4b92-8f79-d974b391f4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612007-F115-458A-AAE8-4D226A01DEF2}">
  <ds:schemaRefs>
    <ds:schemaRef ds:uri="http://schemas.microsoft.com/office/2006/metadata/properties"/>
    <ds:schemaRef ds:uri="http://schemas.microsoft.com/office/infopath/2007/PartnerControls"/>
    <ds:schemaRef ds:uri="e0ae047a-717e-4b92-8f79-d974b391f491"/>
    <ds:schemaRef ds:uri="f0a672f0-4039-4585-8f48-e2a34b5aab9b"/>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561</Words>
  <Characters>3198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Fowler</dc:creator>
  <cp:keywords/>
  <dc:description/>
  <cp:lastModifiedBy>Sumee Narayan</cp:lastModifiedBy>
  <cp:revision>3</cp:revision>
  <dcterms:created xsi:type="dcterms:W3CDTF">2025-06-01T23:07:00Z</dcterms:created>
  <dcterms:modified xsi:type="dcterms:W3CDTF">2025-06-02T03:26:00Z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0x010100374F13DD7195FE40867891566B5E0327</vt:lpwstr>
  </property>
  <property fmtid="{D5CDD505-2E9C-101B-9397-08002B2CF9AE}" pid="3" name="MediaServiceImageTags">
    <vt:lpwstr/>
  </property>
  <property fmtid="{D5CDD505-2E9C-101B-9397-08002B2CF9AE}" pid="4" name="MSIP_Label_40c15abd-c727-4d65-8c9b-7b89f3a8c37e_Enabled">
    <vt:lpwstr>true</vt:lpwstr>
  </property>
  <property fmtid="{D5CDD505-2E9C-101B-9397-08002B2CF9AE}" pid="5" name="MSIP_Label_40c15abd-c727-4d65-8c9b-7b89f3a8c37e_SetDate">
    <vt:lpwstr>2025-06-02T03:25:22Z</vt:lpwstr>
  </property>
  <property fmtid="{D5CDD505-2E9C-101B-9397-08002B2CF9AE}" pid="6" name="MSIP_Label_40c15abd-c727-4d65-8c9b-7b89f3a8c37e_Method">
    <vt:lpwstr>Privileged</vt:lpwstr>
  </property>
  <property fmtid="{D5CDD505-2E9C-101B-9397-08002B2CF9AE}" pid="7" name="MSIP_Label_40c15abd-c727-4d65-8c9b-7b89f3a8c37e_Name">
    <vt:lpwstr>839da1de15bb</vt:lpwstr>
  </property>
  <property fmtid="{D5CDD505-2E9C-101B-9397-08002B2CF9AE}" pid="8" name="MSIP_Label_40c15abd-c727-4d65-8c9b-7b89f3a8c37e_SiteId">
    <vt:lpwstr>49c6971e-d016-4e1a-b041-95533ede53a1</vt:lpwstr>
  </property>
  <property fmtid="{D5CDD505-2E9C-101B-9397-08002B2CF9AE}" pid="9" name="MSIP_Label_40c15abd-c727-4d65-8c9b-7b89f3a8c37e_ActionId">
    <vt:lpwstr>034814d4-9161-4c2a-b9dc-b453981f2312</vt:lpwstr>
  </property>
  <property fmtid="{D5CDD505-2E9C-101B-9397-08002B2CF9AE}" pid="10" name="MSIP_Label_40c15abd-c727-4d65-8c9b-7b89f3a8c37e_ContentBits">
    <vt:lpwstr>3</vt:lpwstr>
  </property>
  <property fmtid="{D5CDD505-2E9C-101B-9397-08002B2CF9AE}" pid="11" name="MSIP_Label_40c15abd-c727-4d65-8c9b-7b89f3a8c37e_Tag">
    <vt:lpwstr>10, 0, 1, 1</vt:lpwstr>
  </property>
</Properties>
</file>